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FCDC" w14:textId="77777777" w:rsidR="00BC1CB1" w:rsidRDefault="0024769F">
      <w:pPr>
        <w:spacing w:after="252" w:line="259" w:lineRule="auto"/>
        <w:ind w:left="0" w:firstLine="0"/>
        <w:jc w:val="left"/>
      </w:pPr>
      <w:r>
        <w:t xml:space="preserve"> </w:t>
      </w:r>
    </w:p>
    <w:p w14:paraId="50F65717" w14:textId="77777777" w:rsidR="00BC1CB1" w:rsidRDefault="0024769F">
      <w:pPr>
        <w:pStyle w:val="Nagwek1"/>
        <w:ind w:left="343" w:right="156"/>
      </w:pPr>
      <w:r>
        <w:t xml:space="preserve">REGULAMIN HODOWLI KOTÓW RASOWYCH I. Przepisy ogólne § 1 </w:t>
      </w:r>
    </w:p>
    <w:p w14:paraId="1577FF0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77F51B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2A6E865D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D25700E" w14:textId="77777777" w:rsidR="00BC1CB1" w:rsidRDefault="0024769F">
      <w:pPr>
        <w:ind w:left="0" w:firstLine="180"/>
      </w:pPr>
      <w:r>
        <w:t>Regulamin Hodowli Kotów Rasowych wprowadza si</w:t>
      </w:r>
      <w:r>
        <w:t>ę</w:t>
      </w:r>
      <w:r>
        <w:t xml:space="preserve"> na podstawie §22 pkt. 8 Statutu Stowarzyszenia W</w:t>
      </w:r>
      <w:r>
        <w:t>ł</w:t>
      </w:r>
      <w:r>
        <w:t>a</w:t>
      </w:r>
      <w:r>
        <w:t>ś</w:t>
      </w:r>
      <w:r>
        <w:t xml:space="preserve">cicieli Kotów i Psów Rasowych, zwanego dalej Stowarzyszeniem. </w:t>
      </w:r>
    </w:p>
    <w:p w14:paraId="5048B3DC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028D29F" w14:textId="77777777" w:rsidR="00BC1CB1" w:rsidRDefault="0024769F">
      <w:pPr>
        <w:pStyle w:val="Nagwek1"/>
        <w:ind w:left="343" w:right="155"/>
      </w:pPr>
      <w:r>
        <w:t xml:space="preserve">§ 2 </w:t>
      </w:r>
    </w:p>
    <w:p w14:paraId="0924CD1F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3DDC9F1" w14:textId="77777777" w:rsidR="00BC1CB1" w:rsidRDefault="0024769F">
      <w:pPr>
        <w:ind w:left="0" w:firstLine="180"/>
      </w:pPr>
      <w:r>
        <w:t>Hodowla kotów rasowych prowadzona przez cz</w:t>
      </w:r>
      <w:r>
        <w:t>ł</w:t>
      </w:r>
      <w:r>
        <w:t>onków Stowarzyszenia jest hodowl</w:t>
      </w:r>
      <w:r>
        <w:t>ą</w:t>
      </w:r>
      <w:r>
        <w:t xml:space="preserve"> amatorsk</w:t>
      </w:r>
      <w:r>
        <w:t>ą</w:t>
      </w:r>
      <w:r>
        <w:t xml:space="preserve">. </w:t>
      </w:r>
    </w:p>
    <w:p w14:paraId="4E991EC8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33EBEA3" w14:textId="77777777" w:rsidR="00BC1CB1" w:rsidRDefault="0024769F">
      <w:pPr>
        <w:pStyle w:val="Nagwek1"/>
        <w:ind w:left="343" w:right="155"/>
      </w:pPr>
      <w:r>
        <w:t xml:space="preserve">§ 3 </w:t>
      </w:r>
    </w:p>
    <w:p w14:paraId="79246733" w14:textId="77777777" w:rsidR="00BC1CB1" w:rsidRDefault="0024769F">
      <w:pPr>
        <w:spacing w:after="0" w:line="259" w:lineRule="auto"/>
        <w:ind w:left="0" w:firstLine="0"/>
        <w:jc w:val="left"/>
      </w:pPr>
      <w:r>
        <w:t xml:space="preserve">  </w:t>
      </w:r>
    </w:p>
    <w:p w14:paraId="049816A1" w14:textId="77777777" w:rsidR="00BC1CB1" w:rsidRDefault="0024769F">
      <w:pPr>
        <w:ind w:left="0" w:firstLine="180"/>
      </w:pPr>
      <w:r>
        <w:t>Celem hodowli kotów rasowych jest rozmna</w:t>
      </w:r>
      <w:r>
        <w:t>ż</w:t>
      </w:r>
      <w:r>
        <w:t>anie kotów ró</w:t>
      </w:r>
      <w:r>
        <w:t>ż</w:t>
      </w:r>
      <w:r>
        <w:t>nych ras i wariantów kolorysty</w:t>
      </w:r>
      <w:r>
        <w:t>cznych, oparte na naukowych podstawach, d</w:t>
      </w:r>
      <w:r>
        <w:t>ążą</w:t>
      </w:r>
      <w:r>
        <w:t>cych do osi</w:t>
      </w:r>
      <w:r>
        <w:t>ą</w:t>
      </w:r>
      <w:r>
        <w:t>gni</w:t>
      </w:r>
      <w:r>
        <w:t>ę</w:t>
      </w:r>
      <w:r>
        <w:t>cia najwy</w:t>
      </w:r>
      <w:r>
        <w:t>ż</w:t>
      </w:r>
      <w:r>
        <w:t>szego poziomu pod wzgl</w:t>
      </w:r>
      <w:r>
        <w:t>ę</w:t>
      </w:r>
      <w:r>
        <w:t>dem eksterierowym, zdrowotnym oraz behawioralnym, jak równie</w:t>
      </w:r>
      <w:r>
        <w:t>ż</w:t>
      </w:r>
      <w:r>
        <w:t xml:space="preserve"> szeroka popularyzacja kotów rasowych w</w:t>
      </w:r>
      <w:r>
        <w:t>ś</w:t>
      </w:r>
      <w:r>
        <w:t>ród spo</w:t>
      </w:r>
      <w:r>
        <w:t>ł</w:t>
      </w:r>
      <w:r>
        <w:t>ecze</w:t>
      </w:r>
      <w:r>
        <w:t>ń</w:t>
      </w:r>
      <w:r>
        <w:t xml:space="preserve">stwa. </w:t>
      </w:r>
    </w:p>
    <w:p w14:paraId="59A8BEC8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9ABE383" w14:textId="77777777" w:rsidR="00BC1CB1" w:rsidRDefault="0024769F">
      <w:pPr>
        <w:pStyle w:val="Nagwek1"/>
        <w:ind w:left="343" w:right="155"/>
      </w:pPr>
      <w:r>
        <w:t xml:space="preserve">§ 4 </w:t>
      </w:r>
    </w:p>
    <w:p w14:paraId="1243DECD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50C71984" w14:textId="77777777" w:rsidR="00BC1CB1" w:rsidRDefault="0024769F">
      <w:pPr>
        <w:ind w:left="0" w:firstLine="180"/>
      </w:pPr>
      <w:r>
        <w:t>Hodowl</w:t>
      </w:r>
      <w:r>
        <w:t>ę</w:t>
      </w:r>
      <w:r>
        <w:t xml:space="preserve"> kotów rasowych w Polsce u</w:t>
      </w:r>
      <w:r>
        <w:t>kierunkowuje Zarz</w:t>
      </w:r>
      <w:r>
        <w:t>ą</w:t>
      </w:r>
      <w:r>
        <w:t>d Stowarzyszenia poprzez powo</w:t>
      </w:r>
      <w:r>
        <w:t>ł</w:t>
      </w:r>
      <w:r>
        <w:t>ywane przez siebie: Komisj</w:t>
      </w:r>
      <w:r>
        <w:t>ę</w:t>
      </w:r>
      <w:r>
        <w:t xml:space="preserve"> Hodowlan</w:t>
      </w:r>
      <w:r>
        <w:t>ą</w:t>
      </w:r>
      <w:r>
        <w:t xml:space="preserve"> i Kluby Ras. </w:t>
      </w:r>
    </w:p>
    <w:p w14:paraId="012ABBE4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5F76D29F" w14:textId="77777777" w:rsidR="00BC1CB1" w:rsidRDefault="0024769F">
      <w:pPr>
        <w:pStyle w:val="Nagwek1"/>
        <w:ind w:left="343" w:right="155"/>
      </w:pPr>
      <w:r>
        <w:t xml:space="preserve">§ 5 </w:t>
      </w:r>
    </w:p>
    <w:p w14:paraId="6C7B11D3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4867BED1" w14:textId="77777777" w:rsidR="00BC1CB1" w:rsidRDefault="0024769F">
      <w:pPr>
        <w:ind w:left="0" w:firstLine="180"/>
      </w:pPr>
      <w:r>
        <w:t>Hodowc</w:t>
      </w:r>
      <w:r>
        <w:t>ą</w:t>
      </w:r>
      <w:r>
        <w:t xml:space="preserve"> jest cz</w:t>
      </w:r>
      <w:r>
        <w:t>ł</w:t>
      </w:r>
      <w:r>
        <w:t>onek Stowarzyszenia, prowadz</w:t>
      </w:r>
      <w:r>
        <w:t>ą</w:t>
      </w:r>
      <w:r>
        <w:t>cy hodowl</w:t>
      </w:r>
      <w:r>
        <w:t>ę</w:t>
      </w:r>
      <w:r>
        <w:t xml:space="preserve"> na terenie RP, zgodnie z przepisami niniejszego Regulaminu, posiadaj</w:t>
      </w:r>
      <w:r>
        <w:t>ą</w:t>
      </w:r>
      <w:r>
        <w:t>cy jedn</w:t>
      </w:r>
      <w:r>
        <w:t>ą</w:t>
      </w:r>
      <w:r>
        <w:t xml:space="preserve"> lub wi</w:t>
      </w:r>
      <w:r>
        <w:t>ę</w:t>
      </w:r>
      <w:r>
        <w:t>cej kotek hodowlanych oraz zatwierdzony przydomek hodowlany. Cz</w:t>
      </w:r>
      <w:r>
        <w:t>ł</w:t>
      </w:r>
      <w:r>
        <w:t>onkowie Stowarzyszenia mog</w:t>
      </w:r>
      <w:r>
        <w:t>ą</w:t>
      </w:r>
      <w:r>
        <w:t xml:space="preserve"> posiada</w:t>
      </w:r>
      <w:r>
        <w:t>ć</w:t>
      </w:r>
      <w:r>
        <w:t xml:space="preserve"> koty na zasadzie wspó</w:t>
      </w:r>
      <w:r>
        <w:t>ł</w:t>
      </w:r>
      <w:r>
        <w:t>w</w:t>
      </w:r>
      <w:r>
        <w:t>ł</w:t>
      </w:r>
      <w:r>
        <w:t>asno</w:t>
      </w:r>
      <w:r>
        <w:t>ś</w:t>
      </w:r>
      <w:r>
        <w:t xml:space="preserve">ci. </w:t>
      </w:r>
    </w:p>
    <w:p w14:paraId="4F1038CF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C6031B8" w14:textId="77777777" w:rsidR="00BC1CB1" w:rsidRDefault="0024769F">
      <w:pPr>
        <w:pStyle w:val="Nagwek1"/>
        <w:ind w:left="343" w:right="155"/>
      </w:pPr>
      <w:r>
        <w:t xml:space="preserve">§ 6 </w:t>
      </w:r>
    </w:p>
    <w:p w14:paraId="5160357C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2F0C77C" w14:textId="77777777" w:rsidR="00BC1CB1" w:rsidRDefault="0024769F">
      <w:pPr>
        <w:ind w:left="0" w:firstLine="180"/>
      </w:pPr>
      <w:r>
        <w:t>Nadzór nad przestrzeganiem</w:t>
      </w:r>
      <w:r>
        <w:t xml:space="preserve"> Regulaminu Hodowli Kotów Rasowych nale</w:t>
      </w:r>
      <w:r>
        <w:t>ż</w:t>
      </w:r>
      <w:r>
        <w:t>y do Zarz</w:t>
      </w:r>
      <w:r>
        <w:t>ą</w:t>
      </w:r>
      <w:r>
        <w:t>du - za po</w:t>
      </w:r>
      <w:r>
        <w:t>ś</w:t>
      </w:r>
      <w:r>
        <w:t xml:space="preserve">rednictwem Komisji Hodowlanej. </w:t>
      </w:r>
    </w:p>
    <w:p w14:paraId="1A21E06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20AA88BE" w14:textId="77777777" w:rsidR="00BC1CB1" w:rsidRDefault="0024769F">
      <w:pPr>
        <w:pStyle w:val="Nagwek1"/>
        <w:ind w:left="343" w:right="156"/>
      </w:pPr>
      <w:r>
        <w:t xml:space="preserve">II. Przydomki hodowlane § 7 </w:t>
      </w:r>
    </w:p>
    <w:p w14:paraId="494C92C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9A7A72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4FC421E3" w14:textId="77777777" w:rsidR="00BC1CB1" w:rsidRDefault="0024769F">
      <w:pPr>
        <w:numPr>
          <w:ilvl w:val="0"/>
          <w:numId w:val="1"/>
        </w:numPr>
        <w:ind w:hanging="360"/>
      </w:pPr>
      <w:r>
        <w:t>Cz</w:t>
      </w:r>
      <w:r>
        <w:t>ł</w:t>
      </w:r>
      <w:r>
        <w:t>onek Stowarzyszenia, rozpoczynaj</w:t>
      </w:r>
      <w:r>
        <w:t>ą</w:t>
      </w:r>
      <w:r>
        <w:t>cy prowadzenie hodowli jest zobowi</w:t>
      </w:r>
      <w:r>
        <w:t>ą</w:t>
      </w:r>
      <w:r>
        <w:t>zany wyst</w:t>
      </w:r>
      <w:r>
        <w:t>ą</w:t>
      </w:r>
      <w:r>
        <w:t>pi</w:t>
      </w:r>
      <w:r>
        <w:t>ć</w:t>
      </w:r>
      <w:r>
        <w:t xml:space="preserve"> o zatwierdzenie przez Zarz</w:t>
      </w:r>
      <w:r>
        <w:t>ą</w:t>
      </w:r>
      <w:r>
        <w:t>d przydomka hodo</w:t>
      </w:r>
      <w:r>
        <w:t>wlanego. Przydomek zg</w:t>
      </w:r>
      <w:r>
        <w:t>ł</w:t>
      </w:r>
      <w:r>
        <w:t>asza si</w:t>
      </w:r>
      <w:r>
        <w:t>ę</w:t>
      </w:r>
      <w:r>
        <w:t xml:space="preserve"> na formularzu ( za</w:t>
      </w:r>
      <w:r>
        <w:t>ł</w:t>
      </w:r>
      <w:r>
        <w:t>. nr 1). Cz</w:t>
      </w:r>
      <w:r>
        <w:t>ł</w:t>
      </w:r>
      <w:r>
        <w:t>onek Stowarzyszenia wyst</w:t>
      </w:r>
      <w:r>
        <w:t>ę</w:t>
      </w:r>
      <w:r>
        <w:t>puj</w:t>
      </w:r>
      <w:r>
        <w:t>ą</w:t>
      </w:r>
      <w:r>
        <w:t>c o rejestracj</w:t>
      </w:r>
      <w:r>
        <w:t>ę</w:t>
      </w:r>
      <w:r>
        <w:t xml:space="preserve"> przydomka ma obowi</w:t>
      </w:r>
      <w:r>
        <w:t>ą</w:t>
      </w:r>
      <w:r>
        <w:t>zek zarejestrowa</w:t>
      </w:r>
      <w:r>
        <w:t>ć</w:t>
      </w:r>
      <w:r>
        <w:t xml:space="preserve"> go za po</w:t>
      </w:r>
      <w:r>
        <w:t>ś</w:t>
      </w:r>
      <w:r>
        <w:t>rednictwem biura Zarz</w:t>
      </w:r>
      <w:r>
        <w:t>ą</w:t>
      </w:r>
      <w:r>
        <w:t xml:space="preserve">du SWKiPR. </w:t>
      </w:r>
    </w:p>
    <w:p w14:paraId="3254ED70" w14:textId="77777777" w:rsidR="00BC1CB1" w:rsidRDefault="0024769F">
      <w:pPr>
        <w:numPr>
          <w:ilvl w:val="0"/>
          <w:numId w:val="1"/>
        </w:numPr>
        <w:ind w:hanging="360"/>
      </w:pPr>
      <w:r>
        <w:t>Zarz</w:t>
      </w:r>
      <w:r>
        <w:t>ą</w:t>
      </w:r>
      <w:r>
        <w:t>d ma prawo odmówi</w:t>
      </w:r>
      <w:r>
        <w:t>ć</w:t>
      </w:r>
      <w:r>
        <w:t xml:space="preserve"> zarejestrowania przydomka, podaj</w:t>
      </w:r>
      <w:r>
        <w:t>ą</w:t>
      </w:r>
      <w:r>
        <w:t>c hodowcy pr</w:t>
      </w:r>
      <w:r>
        <w:t>zyczyn</w:t>
      </w:r>
      <w:r>
        <w:t>ę</w:t>
      </w:r>
      <w:r>
        <w:t xml:space="preserve">. </w:t>
      </w:r>
    </w:p>
    <w:p w14:paraId="7F25B1B5" w14:textId="77777777" w:rsidR="00BC1CB1" w:rsidRDefault="0024769F">
      <w:pPr>
        <w:numPr>
          <w:ilvl w:val="0"/>
          <w:numId w:val="1"/>
        </w:numPr>
        <w:ind w:hanging="360"/>
      </w:pPr>
      <w:r>
        <w:t>Przydomek otrzymuj</w:t>
      </w:r>
      <w:r>
        <w:t>ą</w:t>
      </w:r>
      <w:r>
        <w:t xml:space="preserve"> wszystkie koci</w:t>
      </w:r>
      <w:r>
        <w:t>ę</w:t>
      </w:r>
      <w:r>
        <w:t>ta pochodz</w:t>
      </w:r>
      <w:r>
        <w:t>ą</w:t>
      </w:r>
      <w:r>
        <w:t>ce z danej hodowli, bez wzgl</w:t>
      </w:r>
      <w:r>
        <w:t>ę</w:t>
      </w:r>
      <w:r>
        <w:t>du na ras</w:t>
      </w:r>
      <w:r>
        <w:t>ę</w:t>
      </w:r>
      <w:r>
        <w:t xml:space="preserve">. </w:t>
      </w:r>
    </w:p>
    <w:p w14:paraId="641F6CA8" w14:textId="77777777" w:rsidR="00BC1CB1" w:rsidRDefault="0024769F">
      <w:pPr>
        <w:numPr>
          <w:ilvl w:val="0"/>
          <w:numId w:val="1"/>
        </w:numPr>
        <w:ind w:hanging="360"/>
      </w:pPr>
      <w:r>
        <w:t>Brak zarejestrowanego przydomka uniemo</w:t>
      </w:r>
      <w:r>
        <w:t>ż</w:t>
      </w:r>
      <w:r>
        <w:t>liwia wydanie rodowodów dla koci</w:t>
      </w:r>
      <w:r>
        <w:t>ą</w:t>
      </w:r>
      <w:r>
        <w:t xml:space="preserve">t. </w:t>
      </w:r>
    </w:p>
    <w:p w14:paraId="24984545" w14:textId="77777777" w:rsidR="00BC1CB1" w:rsidRDefault="0024769F">
      <w:pPr>
        <w:numPr>
          <w:ilvl w:val="0"/>
          <w:numId w:val="1"/>
        </w:numPr>
        <w:ind w:hanging="360"/>
      </w:pPr>
      <w:r>
        <w:lastRenderedPageBreak/>
        <w:t>Nazw</w:t>
      </w:r>
      <w:r>
        <w:t>ę</w:t>
      </w:r>
      <w:r>
        <w:t xml:space="preserve"> kota pisze si</w:t>
      </w:r>
      <w:r>
        <w:t>ę</w:t>
      </w:r>
      <w:r>
        <w:t xml:space="preserve"> ma</w:t>
      </w:r>
      <w:r>
        <w:t>ł</w:t>
      </w:r>
      <w:r>
        <w:t>ymi literami, za</w:t>
      </w:r>
      <w:r>
        <w:t>ś</w:t>
      </w:r>
      <w:r>
        <w:t xml:space="preserve"> przydomek hodowlany wielkimi np. Szalony Z KAMPINOSU, Pati PAMTONE. Przydomek hodowlany mo</w:t>
      </w:r>
      <w:r>
        <w:t>ż</w:t>
      </w:r>
      <w:r>
        <w:t>e by</w:t>
      </w:r>
      <w:r>
        <w:t>ć</w:t>
      </w:r>
      <w:r>
        <w:t xml:space="preserve"> pisany przed lub po nazwie kota, co ustala si</w:t>
      </w:r>
      <w:r>
        <w:t>ę</w:t>
      </w:r>
      <w:r>
        <w:t xml:space="preserve"> przy rejestrowaniu przydomka. </w:t>
      </w:r>
    </w:p>
    <w:p w14:paraId="00A6328D" w14:textId="77777777" w:rsidR="00BC1CB1" w:rsidRDefault="0024769F">
      <w:pPr>
        <w:numPr>
          <w:ilvl w:val="0"/>
          <w:numId w:val="1"/>
        </w:numPr>
        <w:ind w:hanging="360"/>
      </w:pPr>
      <w:r>
        <w:t>Wszystkim koci</w:t>
      </w:r>
      <w:r>
        <w:t>ę</w:t>
      </w:r>
      <w:r>
        <w:t>tom urodzonym w jednym miocie nadaje si</w:t>
      </w:r>
      <w:r>
        <w:t>ę</w:t>
      </w:r>
      <w:r>
        <w:t xml:space="preserve"> imiona zaczynaj</w:t>
      </w:r>
      <w:r>
        <w:t>ą</w:t>
      </w:r>
      <w:r>
        <w:t>ce si</w:t>
      </w:r>
      <w:r>
        <w:t>ę</w:t>
      </w:r>
      <w:r>
        <w:t xml:space="preserve"> n</w:t>
      </w:r>
      <w:r>
        <w:t>a t</w:t>
      </w:r>
      <w:r>
        <w:t>ę</w:t>
      </w:r>
      <w:r>
        <w:t xml:space="preserve"> sam</w:t>
      </w:r>
      <w:r>
        <w:t>ą</w:t>
      </w:r>
      <w:r>
        <w:t xml:space="preserve"> liter</w:t>
      </w:r>
      <w:r>
        <w:t>ę</w:t>
      </w:r>
      <w:r>
        <w:t>. Hodowca nie musi przestrzega</w:t>
      </w:r>
      <w:r>
        <w:t>ć</w:t>
      </w:r>
      <w:r>
        <w:t xml:space="preserve"> kolejno</w:t>
      </w:r>
      <w:r>
        <w:t>ś</w:t>
      </w:r>
      <w:r>
        <w:t>ci alfabetycznej przy nadawaniu imion koci</w:t>
      </w:r>
      <w:r>
        <w:t>ą</w:t>
      </w:r>
      <w:r>
        <w:t xml:space="preserve">t z kolejnych miotów. </w:t>
      </w:r>
    </w:p>
    <w:p w14:paraId="02EDED78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CBBC871" w14:textId="77777777" w:rsidR="00BC1CB1" w:rsidRDefault="0024769F">
      <w:pPr>
        <w:pStyle w:val="Nagwek1"/>
        <w:ind w:left="343" w:right="155"/>
      </w:pPr>
      <w:r>
        <w:t xml:space="preserve">§ 8 </w:t>
      </w:r>
    </w:p>
    <w:p w14:paraId="4B059710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08123A5" w14:textId="77777777" w:rsidR="00BC1CB1" w:rsidRDefault="0024769F">
      <w:pPr>
        <w:numPr>
          <w:ilvl w:val="0"/>
          <w:numId w:val="2"/>
        </w:numPr>
        <w:ind w:hanging="360"/>
      </w:pPr>
      <w:r>
        <w:t>Przydomek hodowlany zarejestrowany przez Zarz</w:t>
      </w:r>
      <w:r>
        <w:t>ą</w:t>
      </w:r>
      <w:r>
        <w:t>d jest chroniony. Po zatwierdzeniu przydomek mo</w:t>
      </w:r>
      <w:r>
        <w:t>ż</w:t>
      </w:r>
      <w:r>
        <w:t>e by</w:t>
      </w:r>
      <w:r>
        <w:t>ć</w:t>
      </w:r>
      <w:r>
        <w:t xml:space="preserve"> zmieniony w wyj</w:t>
      </w:r>
      <w:r>
        <w:t>ą</w:t>
      </w:r>
      <w:r>
        <w:t>tkowych s</w:t>
      </w:r>
      <w:r>
        <w:t>ytuacjach, na pisemn</w:t>
      </w:r>
      <w:r>
        <w:t>ą</w:t>
      </w:r>
      <w:r>
        <w:t xml:space="preserve"> pro</w:t>
      </w:r>
      <w:r>
        <w:t>ś</w:t>
      </w:r>
      <w:r>
        <w:t>b</w:t>
      </w:r>
      <w:r>
        <w:t>ę</w:t>
      </w:r>
      <w:r>
        <w:t xml:space="preserve">. </w:t>
      </w:r>
    </w:p>
    <w:p w14:paraId="65413AD2" w14:textId="77777777" w:rsidR="00BC1CB1" w:rsidRDefault="0024769F">
      <w:pPr>
        <w:numPr>
          <w:ilvl w:val="0"/>
          <w:numId w:val="2"/>
        </w:numPr>
        <w:ind w:hanging="360"/>
      </w:pPr>
      <w:r>
        <w:t>Przydomek hodowlany mo</w:t>
      </w:r>
      <w:r>
        <w:t>ż</w:t>
      </w:r>
      <w:r>
        <w:t>e zosta</w:t>
      </w:r>
      <w:r>
        <w:t>ć</w:t>
      </w:r>
      <w:r>
        <w:t xml:space="preserve"> przekazany nowemu w</w:t>
      </w:r>
      <w:r>
        <w:t>ł</w:t>
      </w:r>
      <w:r>
        <w:t>a</w:t>
      </w:r>
      <w:r>
        <w:t>ś</w:t>
      </w:r>
      <w:r>
        <w:t>cicielowi na zasadzie dziedziczenia lub przez zawarcie stosownej umowy. O fakcie tym nale</w:t>
      </w:r>
      <w:r>
        <w:t>ż</w:t>
      </w:r>
      <w:r>
        <w:t>y powiadomi</w:t>
      </w:r>
      <w:r>
        <w:t>ć</w:t>
      </w:r>
      <w:r>
        <w:t xml:space="preserve"> Zarz</w:t>
      </w:r>
      <w:r>
        <w:t>ą</w:t>
      </w:r>
      <w:r>
        <w:t xml:space="preserve">d Stowarzyszenia w terminie 14 dni od zaistnienia zdarzenia. </w:t>
      </w:r>
    </w:p>
    <w:p w14:paraId="127A67E1" w14:textId="77777777" w:rsidR="00BC1CB1" w:rsidRDefault="0024769F">
      <w:pPr>
        <w:numPr>
          <w:ilvl w:val="0"/>
          <w:numId w:val="2"/>
        </w:numPr>
        <w:ind w:hanging="360"/>
      </w:pPr>
      <w:r>
        <w:t>W przypadku, gdy hodowca hoduje zarówno koty jak i psy – przydomek hodowlany jest ten sam - przypisany do hodowcy. W szczególnych przypadkach, na wniosek hodowcy, hodowle mog</w:t>
      </w:r>
      <w:r>
        <w:t>ą</w:t>
      </w:r>
      <w:r>
        <w:t xml:space="preserve"> mie</w:t>
      </w:r>
      <w:r>
        <w:t>ć</w:t>
      </w:r>
      <w:r>
        <w:t xml:space="preserve"> ró</w:t>
      </w:r>
      <w:r>
        <w:t>ż</w:t>
      </w:r>
      <w:r>
        <w:t xml:space="preserve">ne przydomki. </w:t>
      </w:r>
    </w:p>
    <w:p w14:paraId="7CEFD131" w14:textId="77777777" w:rsidR="00BC1CB1" w:rsidRDefault="0024769F">
      <w:pPr>
        <w:spacing w:after="0" w:line="259" w:lineRule="auto"/>
        <w:ind w:left="0" w:firstLine="0"/>
        <w:jc w:val="left"/>
      </w:pPr>
      <w:r>
        <w:t xml:space="preserve"> </w:t>
      </w:r>
    </w:p>
    <w:p w14:paraId="17393652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08E5A276" w14:textId="77777777" w:rsidR="00BC1CB1" w:rsidRDefault="0024769F">
      <w:pPr>
        <w:pStyle w:val="Nagwek1"/>
        <w:ind w:left="343" w:right="154"/>
      </w:pPr>
      <w:r>
        <w:t xml:space="preserve">III Kwalifikacje hodowlane § 9 </w:t>
      </w:r>
    </w:p>
    <w:p w14:paraId="6C9644F5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5BE05EC4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49A07778" w14:textId="77777777" w:rsidR="00BC1CB1" w:rsidRDefault="0024769F">
      <w:pPr>
        <w:ind w:left="535"/>
      </w:pPr>
      <w:r>
        <w:t>1.</w:t>
      </w:r>
      <w:r>
        <w:rPr>
          <w:rFonts w:ascii="Arial" w:eastAsia="Arial" w:hAnsi="Arial" w:cs="Arial"/>
        </w:rPr>
        <w:t xml:space="preserve"> </w:t>
      </w:r>
      <w:r>
        <w:t>Kotk</w:t>
      </w:r>
      <w:r>
        <w:t>ą</w:t>
      </w:r>
      <w:r>
        <w:t xml:space="preserve"> hodowlan</w:t>
      </w:r>
      <w:r>
        <w:t>ą</w:t>
      </w:r>
      <w:r>
        <w:t xml:space="preserve"> jest kotka zarejestrowana w Stowarzyszenia oraz wpisana do Ksi</w:t>
      </w:r>
      <w:r>
        <w:t>ę</w:t>
      </w:r>
      <w:r>
        <w:t>gi Rodowodowej (KR) lub Ksi</w:t>
      </w:r>
      <w:r>
        <w:t>ę</w:t>
      </w:r>
      <w:r>
        <w:t>gi Wst</w:t>
      </w:r>
      <w:r>
        <w:t>ę</w:t>
      </w:r>
      <w:r>
        <w:t>pnej (KW). Do hodowli dopuszcza si</w:t>
      </w:r>
      <w:r>
        <w:t>ę</w:t>
      </w:r>
      <w:r>
        <w:t xml:space="preserve"> wy</w:t>
      </w:r>
      <w:r>
        <w:t>łą</w:t>
      </w:r>
      <w:r>
        <w:t>cznie kotk</w:t>
      </w:r>
      <w:r>
        <w:t>ę</w:t>
      </w:r>
      <w:r>
        <w:t>, która posiada w rodowodzie adnotacj</w:t>
      </w:r>
      <w:r>
        <w:t>ę</w:t>
      </w:r>
      <w:r>
        <w:t xml:space="preserve"> o nabyciu uprawnie</w:t>
      </w:r>
      <w:r>
        <w:t>ń</w:t>
      </w:r>
      <w:r>
        <w:t xml:space="preserve"> hodowlanych. Stosownego wpisu mo</w:t>
      </w:r>
      <w:r>
        <w:t>ż</w:t>
      </w:r>
      <w:r>
        <w:t>e dokona</w:t>
      </w:r>
      <w:r>
        <w:t>ć</w:t>
      </w:r>
      <w:r>
        <w:t xml:space="preserve"> cz</w:t>
      </w:r>
      <w:r>
        <w:t>ł</w:t>
      </w:r>
      <w:r>
        <w:t>onek Zarz</w:t>
      </w:r>
      <w:r>
        <w:t>ą</w:t>
      </w:r>
      <w:r>
        <w:t>du G</w:t>
      </w:r>
      <w:r>
        <w:t>ł</w:t>
      </w:r>
      <w:r>
        <w:t>ównego lub osoba upowa</w:t>
      </w:r>
      <w:r>
        <w:t>ż</w:t>
      </w:r>
      <w:r>
        <w:t>niona potwierdzaj</w:t>
      </w:r>
      <w:r>
        <w:t>ą</w:t>
      </w:r>
      <w:r>
        <w:t>c wpis w</w:t>
      </w:r>
      <w:r>
        <w:t>ł</w:t>
      </w:r>
      <w:r>
        <w:t>asnor</w:t>
      </w:r>
      <w:r>
        <w:t>ę</w:t>
      </w:r>
      <w:r>
        <w:t>cznym podpisem oraz umieszczaj</w:t>
      </w:r>
      <w:r>
        <w:t>ą</w:t>
      </w:r>
      <w:r>
        <w:t>c dat</w:t>
      </w:r>
      <w:r>
        <w:t>ę</w:t>
      </w:r>
      <w:r>
        <w:t xml:space="preserve"> i piecz</w:t>
      </w:r>
      <w:r>
        <w:t>ęć</w:t>
      </w:r>
      <w:r>
        <w:t xml:space="preserve"> imienn</w:t>
      </w:r>
      <w:r>
        <w:t>ą</w:t>
      </w:r>
      <w:r>
        <w:t xml:space="preserve">. </w:t>
      </w:r>
    </w:p>
    <w:p w14:paraId="2C141082" w14:textId="77777777" w:rsidR="00BC1CB1" w:rsidRDefault="0024769F">
      <w:pPr>
        <w:ind w:left="540" w:firstLine="0"/>
      </w:pPr>
      <w:r>
        <w:t xml:space="preserve">Kotka nabywa uprawnienia hodowlane w momencie dokonania takiego wpisu. </w:t>
      </w:r>
    </w:p>
    <w:p w14:paraId="18CA23DF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DCED0EB" w14:textId="77777777" w:rsidR="00BC1CB1" w:rsidRDefault="0024769F">
      <w:pPr>
        <w:pStyle w:val="Nagwek1"/>
        <w:ind w:left="343" w:right="155"/>
      </w:pPr>
      <w:r>
        <w:t xml:space="preserve">§ 10 </w:t>
      </w:r>
    </w:p>
    <w:p w14:paraId="223195F9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35339B0" w14:textId="77777777" w:rsidR="00BC1CB1" w:rsidRDefault="0024769F">
      <w:pPr>
        <w:ind w:left="165" w:firstLine="0"/>
      </w:pPr>
      <w:r>
        <w:t>Rozró</w:t>
      </w:r>
      <w:r>
        <w:t>ż</w:t>
      </w:r>
      <w:r>
        <w:t>niamy nast</w:t>
      </w:r>
      <w:r>
        <w:t>ę</w:t>
      </w:r>
      <w:r>
        <w:t>puj</w:t>
      </w:r>
      <w:r>
        <w:t>ą</w:t>
      </w:r>
      <w:r>
        <w:t>ce rodzaje (klasy) hodow</w:t>
      </w:r>
      <w:r>
        <w:t xml:space="preserve">lane: </w:t>
      </w:r>
    </w:p>
    <w:p w14:paraId="0AD8F2AD" w14:textId="77777777" w:rsidR="00BC1CB1" w:rsidRDefault="0024769F">
      <w:pPr>
        <w:numPr>
          <w:ilvl w:val="0"/>
          <w:numId w:val="3"/>
        </w:numPr>
        <w:ind w:hanging="360"/>
      </w:pPr>
      <w:r>
        <w:t xml:space="preserve">Kotka hodowlana, </w:t>
      </w:r>
    </w:p>
    <w:p w14:paraId="3FE2933D" w14:textId="77777777" w:rsidR="00BC1CB1" w:rsidRDefault="0024769F">
      <w:pPr>
        <w:numPr>
          <w:ilvl w:val="0"/>
          <w:numId w:val="3"/>
        </w:numPr>
        <w:ind w:hanging="360"/>
      </w:pPr>
      <w:r>
        <w:t xml:space="preserve">Kotka hodowlana Champion. </w:t>
      </w:r>
    </w:p>
    <w:p w14:paraId="7237746F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547AA808" w14:textId="77777777" w:rsidR="00BC1CB1" w:rsidRDefault="0024769F">
      <w:pPr>
        <w:numPr>
          <w:ilvl w:val="0"/>
          <w:numId w:val="4"/>
        </w:numPr>
        <w:ind w:hanging="360"/>
      </w:pPr>
      <w:r>
        <w:t>Kotk</w:t>
      </w:r>
      <w:r>
        <w:t>ą</w:t>
      </w:r>
      <w:r>
        <w:t xml:space="preserve"> hodowlan</w:t>
      </w:r>
      <w:r>
        <w:t>ą</w:t>
      </w:r>
      <w:r>
        <w:t xml:space="preserve"> jest kotka, która: </w:t>
      </w:r>
    </w:p>
    <w:p w14:paraId="008D0F5B" w14:textId="77777777" w:rsidR="00BC1CB1" w:rsidRDefault="0024769F">
      <w:pPr>
        <w:numPr>
          <w:ilvl w:val="1"/>
          <w:numId w:val="4"/>
        </w:numPr>
        <w:ind w:hanging="360"/>
      </w:pPr>
      <w:r>
        <w:t>uko</w:t>
      </w:r>
      <w:r>
        <w:t>ń</w:t>
      </w:r>
      <w:r>
        <w:t>czy</w:t>
      </w:r>
      <w:r>
        <w:t>ł</w:t>
      </w:r>
      <w:r>
        <w:t>a 12 miesi</w:t>
      </w:r>
      <w:r>
        <w:t>ę</w:t>
      </w:r>
      <w:r>
        <w:t xml:space="preserve">cy </w:t>
      </w:r>
    </w:p>
    <w:p w14:paraId="3E92BE5F" w14:textId="77777777" w:rsidR="00BC1CB1" w:rsidRDefault="0024769F">
      <w:pPr>
        <w:numPr>
          <w:ilvl w:val="1"/>
          <w:numId w:val="4"/>
        </w:numPr>
        <w:ind w:hanging="360"/>
      </w:pPr>
      <w:r>
        <w:t>uzyska</w:t>
      </w:r>
      <w:r>
        <w:t>ł</w:t>
      </w:r>
      <w:r>
        <w:t>a po uko</w:t>
      </w:r>
      <w:r>
        <w:t>ń</w:t>
      </w:r>
      <w:r>
        <w:t>czeniu 12 miesi</w:t>
      </w:r>
      <w:r>
        <w:t>ę</w:t>
      </w:r>
      <w:r>
        <w:t>cy uzyska</w:t>
      </w:r>
      <w:r>
        <w:t>ł</w:t>
      </w:r>
      <w:r>
        <w:t>a ocen</w:t>
      </w:r>
      <w:r>
        <w:t>ę</w:t>
      </w:r>
      <w:r>
        <w:t xml:space="preserve"> co najmniej bardzo dobr</w:t>
      </w:r>
      <w:r>
        <w:t>ą</w:t>
      </w:r>
      <w:r>
        <w:t xml:space="preserve"> na wystawie organizowanej przez Stowarzyszenie lub uzyska</w:t>
      </w:r>
      <w:r>
        <w:t>ł</w:t>
      </w:r>
      <w:r>
        <w:t>a na przegl</w:t>
      </w:r>
      <w:r>
        <w:t>ą</w:t>
      </w:r>
      <w:r>
        <w:t>dzie hodowlanym ocen</w:t>
      </w:r>
      <w:r>
        <w:t>ę</w:t>
      </w:r>
      <w:r>
        <w:t xml:space="preserve"> co najmniej bardzo dobr</w:t>
      </w:r>
      <w:r>
        <w:t>ą</w:t>
      </w:r>
      <w:r>
        <w:t xml:space="preserve">. </w:t>
      </w:r>
    </w:p>
    <w:p w14:paraId="1E9E11B7" w14:textId="77777777" w:rsidR="00BC1CB1" w:rsidRDefault="0024769F">
      <w:pPr>
        <w:numPr>
          <w:ilvl w:val="0"/>
          <w:numId w:val="4"/>
        </w:numPr>
        <w:ind w:hanging="360"/>
      </w:pPr>
      <w:r>
        <w:t>Kotk</w:t>
      </w:r>
      <w:r>
        <w:t>ą</w:t>
      </w:r>
      <w:r>
        <w:t xml:space="preserve"> hodowlan</w:t>
      </w:r>
      <w:r>
        <w:t>ą</w:t>
      </w:r>
      <w:r>
        <w:t xml:space="preserve"> klasy Champion jest kotka, która spe</w:t>
      </w:r>
      <w:r>
        <w:t>ł</w:t>
      </w:r>
      <w:r>
        <w:t>nia wymagania okre</w:t>
      </w:r>
      <w:r>
        <w:t>ś</w:t>
      </w:r>
      <w:r>
        <w:t xml:space="preserve">lone w § 10, pkt 1 a) i b) oraz dodatkowo: </w:t>
      </w:r>
    </w:p>
    <w:p w14:paraId="311A5832" w14:textId="77777777" w:rsidR="00BC1CB1" w:rsidRDefault="0024769F">
      <w:pPr>
        <w:numPr>
          <w:ilvl w:val="1"/>
          <w:numId w:val="4"/>
        </w:numPr>
        <w:ind w:hanging="360"/>
      </w:pPr>
      <w:r>
        <w:t>uzyska</w:t>
      </w:r>
      <w:r>
        <w:t>ł</w:t>
      </w:r>
      <w:r>
        <w:t xml:space="preserve">a trzy oceny </w:t>
      </w:r>
      <w:r>
        <w:t>doskona</w:t>
      </w:r>
      <w:r>
        <w:t>ł</w:t>
      </w:r>
      <w:r>
        <w:t>e na wystawach organizowanych przez Stowarzyszenie od co najmniej dwóch ró</w:t>
      </w:r>
      <w:r>
        <w:t>ż</w:t>
      </w:r>
      <w:r>
        <w:t>nych s</w:t>
      </w:r>
      <w:r>
        <w:t>ę</w:t>
      </w:r>
      <w:r>
        <w:t xml:space="preserve">dziów, </w:t>
      </w:r>
    </w:p>
    <w:p w14:paraId="5AB65147" w14:textId="77777777" w:rsidR="00BC1CB1" w:rsidRDefault="0024769F">
      <w:pPr>
        <w:numPr>
          <w:ilvl w:val="0"/>
          <w:numId w:val="4"/>
        </w:numPr>
        <w:ind w:hanging="360"/>
      </w:pPr>
      <w:r>
        <w:t>W szczególnych przypadkach, ze wzgl</w:t>
      </w:r>
      <w:r>
        <w:t>ę</w:t>
      </w:r>
      <w:r>
        <w:t>du na wskazania zdrowotne, dopuszcza si</w:t>
      </w:r>
      <w:r>
        <w:t>ę</w:t>
      </w:r>
      <w:r>
        <w:t xml:space="preserve"> do rozrodu kotk</w:t>
      </w:r>
      <w:r>
        <w:t>ę</w:t>
      </w:r>
      <w:r>
        <w:t xml:space="preserve"> nie m</w:t>
      </w:r>
      <w:r>
        <w:t>ł</w:t>
      </w:r>
      <w:r>
        <w:t>odsz</w:t>
      </w:r>
      <w:r>
        <w:t>ą</w:t>
      </w:r>
      <w:r>
        <w:t xml:space="preserve"> ni</w:t>
      </w:r>
      <w:r>
        <w:t>ż</w:t>
      </w:r>
      <w:r>
        <w:t xml:space="preserve"> 10 miesi</w:t>
      </w:r>
      <w:r>
        <w:t>ę</w:t>
      </w:r>
      <w:r>
        <w:t>cy /w chwili pierwszego krycia/. Hodowc</w:t>
      </w:r>
      <w:r>
        <w:t>a zobowi</w:t>
      </w:r>
      <w:r>
        <w:t>ą</w:t>
      </w:r>
      <w:r>
        <w:t>zany jest do wyst</w:t>
      </w:r>
      <w:r>
        <w:t>ą</w:t>
      </w:r>
      <w:r>
        <w:t>pienia z pisemn</w:t>
      </w:r>
      <w:r>
        <w:t>ą</w:t>
      </w:r>
      <w:r>
        <w:t xml:space="preserve"> pro</w:t>
      </w:r>
      <w:r>
        <w:t>ś</w:t>
      </w:r>
      <w:r>
        <w:t>b</w:t>
      </w:r>
      <w:r>
        <w:t>ą</w:t>
      </w:r>
      <w:r>
        <w:t xml:space="preserve"> o zezwolenie na takie krycie do Stowarzyszenia, po przedstawieniu opinii lekarza weterynarii o konieczno</w:t>
      </w:r>
      <w:r>
        <w:t>ś</w:t>
      </w:r>
      <w:r>
        <w:t>ci wcze</w:t>
      </w:r>
      <w:r>
        <w:t>ś</w:t>
      </w:r>
      <w:r>
        <w:t xml:space="preserve">niejszego krycia kotki. </w:t>
      </w:r>
    </w:p>
    <w:p w14:paraId="1F58E5D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lastRenderedPageBreak/>
        <w:t xml:space="preserve"> </w:t>
      </w:r>
    </w:p>
    <w:p w14:paraId="307622CD" w14:textId="77777777" w:rsidR="00BC1CB1" w:rsidRDefault="0024769F">
      <w:pPr>
        <w:pStyle w:val="Nagwek1"/>
        <w:ind w:left="343" w:right="155"/>
      </w:pPr>
      <w:r>
        <w:t xml:space="preserve">§ 11 </w:t>
      </w:r>
    </w:p>
    <w:p w14:paraId="3F21E711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2AA53CA" w14:textId="77777777" w:rsidR="00BC1CB1" w:rsidRDefault="0024769F">
      <w:pPr>
        <w:numPr>
          <w:ilvl w:val="0"/>
          <w:numId w:val="5"/>
        </w:numPr>
        <w:ind w:hanging="360"/>
      </w:pPr>
      <w:r>
        <w:t>Komisja Hodowlana mo</w:t>
      </w:r>
      <w:r>
        <w:t>ż</w:t>
      </w:r>
      <w:r>
        <w:t>e wnioskowa</w:t>
      </w:r>
      <w:r>
        <w:t>ć</w:t>
      </w:r>
      <w:r>
        <w:t xml:space="preserve"> do Zarz</w:t>
      </w:r>
      <w:r>
        <w:t>ą</w:t>
      </w:r>
      <w:r>
        <w:t>du o zawieszenie uprawnie</w:t>
      </w:r>
      <w:r>
        <w:t>ń</w:t>
      </w:r>
      <w:r>
        <w:t xml:space="preserve"> hodowlanych kotki na okres nie krótszy ni</w:t>
      </w:r>
      <w:r>
        <w:t>ż</w:t>
      </w:r>
      <w:r>
        <w:t xml:space="preserve"> 12 miesi</w:t>
      </w:r>
      <w:r>
        <w:t>ę</w:t>
      </w:r>
      <w:r>
        <w:t>cy w przypadku nie stosowania si</w:t>
      </w:r>
      <w:r>
        <w:t>ę</w:t>
      </w:r>
      <w:r>
        <w:t xml:space="preserve"> hodowcy do wymaga</w:t>
      </w:r>
      <w:r>
        <w:t>ń</w:t>
      </w:r>
      <w:r>
        <w:t xml:space="preserve"> zawartych w niniejszym Regulaminie. </w:t>
      </w:r>
    </w:p>
    <w:p w14:paraId="2B5D3357" w14:textId="77777777" w:rsidR="00BC1CB1" w:rsidRDefault="0024769F">
      <w:pPr>
        <w:numPr>
          <w:ilvl w:val="0"/>
          <w:numId w:val="5"/>
        </w:numPr>
        <w:ind w:hanging="360"/>
      </w:pPr>
      <w:r>
        <w:t>Kotka traci uprawnienia hodowlane z dniem 31 grudnia roku, w którym uko</w:t>
      </w:r>
      <w:r>
        <w:t>ń</w:t>
      </w:r>
      <w:r>
        <w:t>czy</w:t>
      </w:r>
      <w:r>
        <w:t>ł</w:t>
      </w:r>
      <w:r>
        <w:t xml:space="preserve">a 8 lat. </w:t>
      </w:r>
    </w:p>
    <w:p w14:paraId="31876AF8" w14:textId="77777777" w:rsidR="00BC1CB1" w:rsidRDefault="0024769F">
      <w:pPr>
        <w:numPr>
          <w:ilvl w:val="0"/>
          <w:numId w:val="5"/>
        </w:numPr>
        <w:spacing w:after="0" w:line="242" w:lineRule="auto"/>
        <w:ind w:hanging="360"/>
      </w:pPr>
      <w:r>
        <w:t>K</w:t>
      </w:r>
      <w:r>
        <w:t>omisja Hodowlana, na wniosek hodowcy, mo</w:t>
      </w:r>
      <w:r>
        <w:t>ż</w:t>
      </w:r>
      <w:r>
        <w:t>e zezwoli</w:t>
      </w:r>
      <w:r>
        <w:t>ć</w:t>
      </w:r>
      <w:r>
        <w:t xml:space="preserve"> na dalsze u</w:t>
      </w:r>
      <w:r>
        <w:t>ż</w:t>
      </w:r>
      <w:r>
        <w:t>ywanie do hodowli kotki, która uko</w:t>
      </w:r>
      <w:r>
        <w:t>ń</w:t>
      </w:r>
      <w:r>
        <w:t>czy</w:t>
      </w:r>
      <w:r>
        <w:t>ł</w:t>
      </w:r>
      <w:r>
        <w:t xml:space="preserve">a 8 lat, pod warunkiem, </w:t>
      </w:r>
      <w:r>
        <w:t>ż</w:t>
      </w:r>
      <w:r>
        <w:t xml:space="preserve">e jest ona w bardzo dobrej kondycji. </w:t>
      </w:r>
    </w:p>
    <w:p w14:paraId="331F882F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5BB82F9D" w14:textId="77777777" w:rsidR="00BC1CB1" w:rsidRDefault="0024769F">
      <w:pPr>
        <w:pStyle w:val="Nagwek1"/>
        <w:ind w:left="343"/>
      </w:pPr>
      <w:r>
        <w:t xml:space="preserve">IV. Kocury hodowlane § 12 </w:t>
      </w:r>
    </w:p>
    <w:p w14:paraId="4407913F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15BF759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02D0CE3" w14:textId="77777777" w:rsidR="00BC1CB1" w:rsidRDefault="0024769F">
      <w:pPr>
        <w:ind w:left="535"/>
      </w:pPr>
      <w:r>
        <w:t>1.</w:t>
      </w:r>
      <w:r>
        <w:rPr>
          <w:rFonts w:ascii="Arial" w:eastAsia="Arial" w:hAnsi="Arial" w:cs="Arial"/>
        </w:rPr>
        <w:t xml:space="preserve"> </w:t>
      </w:r>
      <w:r>
        <w:t>Kocurem hodowlanym jest kot zarejestrowany w Stowarzys</w:t>
      </w:r>
      <w:r>
        <w:t>zenia oraz wpisany do Ksi</w:t>
      </w:r>
      <w:r>
        <w:t>ę</w:t>
      </w:r>
      <w:r>
        <w:t>gi Rodowodowej (KR) lub Ksi</w:t>
      </w:r>
      <w:r>
        <w:t>ę</w:t>
      </w:r>
      <w:r>
        <w:t>gi Wst</w:t>
      </w:r>
      <w:r>
        <w:t>ę</w:t>
      </w:r>
      <w:r>
        <w:t>pnej (KW). Do hodowli dopuszcza si</w:t>
      </w:r>
      <w:r>
        <w:t>ę</w:t>
      </w:r>
      <w:r>
        <w:t xml:space="preserve"> wy</w:t>
      </w:r>
      <w:r>
        <w:t>łą</w:t>
      </w:r>
      <w:r>
        <w:t>cznie kota, który posiada w rodowodzie adnotacj</w:t>
      </w:r>
      <w:r>
        <w:t>ę</w:t>
      </w:r>
      <w:r>
        <w:t xml:space="preserve"> o nabyciu uprawnie</w:t>
      </w:r>
      <w:r>
        <w:t>ń</w:t>
      </w:r>
      <w:r>
        <w:t xml:space="preserve"> kocura hodowlanego. Stosownego wpisu mo</w:t>
      </w:r>
      <w:r>
        <w:t>ż</w:t>
      </w:r>
      <w:r>
        <w:t>e dokona</w:t>
      </w:r>
      <w:r>
        <w:t>ć</w:t>
      </w:r>
      <w:r>
        <w:t xml:space="preserve"> cz</w:t>
      </w:r>
      <w:r>
        <w:t>ł</w:t>
      </w:r>
      <w:r>
        <w:t>onek Zarz</w:t>
      </w:r>
      <w:r>
        <w:t>ą</w:t>
      </w:r>
      <w:r>
        <w:t>du G</w:t>
      </w:r>
      <w:r>
        <w:t>ł</w:t>
      </w:r>
      <w:r>
        <w:t>ównego lub osoba u</w:t>
      </w:r>
      <w:r>
        <w:t>powa</w:t>
      </w:r>
      <w:r>
        <w:t>ż</w:t>
      </w:r>
      <w:r>
        <w:t>niona potwierdzaj</w:t>
      </w:r>
      <w:r>
        <w:t>ą</w:t>
      </w:r>
      <w:r>
        <w:t>c wpis w</w:t>
      </w:r>
      <w:r>
        <w:t>ł</w:t>
      </w:r>
      <w:r>
        <w:t>asnor</w:t>
      </w:r>
      <w:r>
        <w:t>ę</w:t>
      </w:r>
      <w:r>
        <w:t>cznym podpisem oraz umieszczaj</w:t>
      </w:r>
      <w:r>
        <w:t>ą</w:t>
      </w:r>
      <w:r>
        <w:t>c dat</w:t>
      </w:r>
      <w:r>
        <w:t>ę</w:t>
      </w:r>
      <w:r>
        <w:t xml:space="preserve"> i piecz</w:t>
      </w:r>
      <w:r>
        <w:t>ęć</w:t>
      </w:r>
      <w:r>
        <w:t xml:space="preserve"> imienn</w:t>
      </w:r>
      <w:r>
        <w:t>ą</w:t>
      </w:r>
      <w:r>
        <w:t xml:space="preserve">. Kot nabywa uprawnienia hodowlane w momencie dokonania takiego wpisu. </w:t>
      </w:r>
    </w:p>
    <w:p w14:paraId="0B544E8A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C55B12A" w14:textId="77777777" w:rsidR="00BC1CB1" w:rsidRDefault="0024769F">
      <w:pPr>
        <w:pStyle w:val="Nagwek1"/>
        <w:ind w:left="343" w:right="155"/>
      </w:pPr>
      <w:r>
        <w:t xml:space="preserve">§ 13 </w:t>
      </w:r>
    </w:p>
    <w:p w14:paraId="3E7A787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B6C4FC2" w14:textId="77777777" w:rsidR="00BC1CB1" w:rsidRDefault="0024769F">
      <w:pPr>
        <w:ind w:left="165" w:firstLine="0"/>
      </w:pPr>
      <w:r>
        <w:t>Rozró</w:t>
      </w:r>
      <w:r>
        <w:t>ż</w:t>
      </w:r>
      <w:r>
        <w:t>niamy nast</w:t>
      </w:r>
      <w:r>
        <w:t>ę</w:t>
      </w:r>
      <w:r>
        <w:t>puj</w:t>
      </w:r>
      <w:r>
        <w:t>ą</w:t>
      </w:r>
      <w:r>
        <w:t xml:space="preserve">ce rodzaje (klasy) hodowlane: </w:t>
      </w:r>
    </w:p>
    <w:p w14:paraId="053CC037" w14:textId="77777777" w:rsidR="00BC1CB1" w:rsidRDefault="0024769F">
      <w:pPr>
        <w:numPr>
          <w:ilvl w:val="0"/>
          <w:numId w:val="6"/>
        </w:numPr>
        <w:ind w:hanging="360"/>
      </w:pPr>
      <w:r>
        <w:t xml:space="preserve">Kocur hodowlany, </w:t>
      </w:r>
    </w:p>
    <w:p w14:paraId="06A69F7A" w14:textId="77777777" w:rsidR="00BC1CB1" w:rsidRDefault="0024769F">
      <w:pPr>
        <w:numPr>
          <w:ilvl w:val="0"/>
          <w:numId w:val="6"/>
        </w:numPr>
        <w:ind w:hanging="360"/>
      </w:pPr>
      <w:r>
        <w:t xml:space="preserve">Kocur hodowlany Champion </w:t>
      </w:r>
    </w:p>
    <w:p w14:paraId="4140C63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D00FCFA" w14:textId="77777777" w:rsidR="00BC1CB1" w:rsidRDefault="0024769F">
      <w:pPr>
        <w:pStyle w:val="Nagwek1"/>
        <w:ind w:left="343" w:right="155"/>
      </w:pPr>
      <w:r>
        <w:t xml:space="preserve">§ 14 </w:t>
      </w:r>
    </w:p>
    <w:p w14:paraId="59F5EA38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4A2759A8" w14:textId="77777777" w:rsidR="00BC1CB1" w:rsidRDefault="0024769F">
      <w:pPr>
        <w:numPr>
          <w:ilvl w:val="0"/>
          <w:numId w:val="7"/>
        </w:numPr>
        <w:ind w:hanging="360"/>
      </w:pPr>
      <w:r>
        <w:t xml:space="preserve">Kocur hodowlany to kot, który: </w:t>
      </w:r>
    </w:p>
    <w:p w14:paraId="62A770C6" w14:textId="77777777" w:rsidR="00BC1CB1" w:rsidRDefault="0024769F">
      <w:pPr>
        <w:numPr>
          <w:ilvl w:val="1"/>
          <w:numId w:val="7"/>
        </w:numPr>
        <w:ind w:hanging="360"/>
      </w:pPr>
      <w:r>
        <w:t>uko</w:t>
      </w:r>
      <w:r>
        <w:t>ń</w:t>
      </w:r>
      <w:r>
        <w:t>czy</w:t>
      </w:r>
      <w:r>
        <w:t>ł</w:t>
      </w:r>
      <w:r>
        <w:t xml:space="preserve"> 12 miesi</w:t>
      </w:r>
      <w:r>
        <w:t>ę</w:t>
      </w:r>
      <w:r>
        <w:t xml:space="preserve">cy </w:t>
      </w:r>
    </w:p>
    <w:p w14:paraId="4C9E479A" w14:textId="77777777" w:rsidR="00BC1CB1" w:rsidRDefault="0024769F">
      <w:pPr>
        <w:numPr>
          <w:ilvl w:val="1"/>
          <w:numId w:val="7"/>
        </w:numPr>
        <w:ind w:hanging="360"/>
      </w:pPr>
      <w:r>
        <w:t>uzyska</w:t>
      </w:r>
      <w:r>
        <w:t>ł</w:t>
      </w:r>
      <w:r>
        <w:t xml:space="preserve"> ocen</w:t>
      </w:r>
      <w:r>
        <w:t>ę</w:t>
      </w:r>
      <w:r>
        <w:t xml:space="preserve"> co najmniej bardzo dobr</w:t>
      </w:r>
      <w:r>
        <w:t>ą</w:t>
      </w:r>
      <w:r>
        <w:t xml:space="preserve"> na wystawie organizowanej przez Stowarzyszenie lub otrzyma</w:t>
      </w:r>
      <w:r>
        <w:t>ł</w:t>
      </w:r>
      <w:r>
        <w:t xml:space="preserve"> na przegl</w:t>
      </w:r>
      <w:r>
        <w:t>ą</w:t>
      </w:r>
      <w:r>
        <w:t>dzie hodowlanym ocen</w:t>
      </w:r>
      <w:r>
        <w:t>ę</w:t>
      </w:r>
      <w:r>
        <w:t xml:space="preserve"> co najmniej bardz</w:t>
      </w:r>
      <w:r>
        <w:t>o dobr</w:t>
      </w:r>
      <w:r>
        <w:t>ą</w:t>
      </w:r>
      <w:r>
        <w:t xml:space="preserve">, </w:t>
      </w:r>
    </w:p>
    <w:p w14:paraId="6F2DB975" w14:textId="77777777" w:rsidR="00BC1CB1" w:rsidRDefault="0024769F">
      <w:pPr>
        <w:numPr>
          <w:ilvl w:val="0"/>
          <w:numId w:val="7"/>
        </w:numPr>
        <w:ind w:hanging="360"/>
      </w:pPr>
      <w:r>
        <w:t>Kocur hodowlany klasy Champion to kot, który spe</w:t>
      </w:r>
      <w:r>
        <w:t>ł</w:t>
      </w:r>
      <w:r>
        <w:t>nia wymagania okre</w:t>
      </w:r>
      <w:r>
        <w:t>ś</w:t>
      </w:r>
      <w:r>
        <w:t>lone w § 14, pkt 1 a) i b) oraz uzyska</w:t>
      </w:r>
      <w:r>
        <w:t>ł</w:t>
      </w:r>
      <w:r>
        <w:t xml:space="preserve"> trzy oceny doskona</w:t>
      </w:r>
      <w:r>
        <w:t>ł</w:t>
      </w:r>
      <w:r>
        <w:t>e na wystawach organizowanych przez Stowarzyszenie od co najmniej dwóch ró</w:t>
      </w:r>
      <w:r>
        <w:t>ż</w:t>
      </w:r>
      <w:r>
        <w:t>nych s</w:t>
      </w:r>
      <w:r>
        <w:t>ę</w:t>
      </w:r>
      <w:r>
        <w:t xml:space="preserve">dziów, </w:t>
      </w:r>
    </w:p>
    <w:p w14:paraId="4830A78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0D97C0C9" w14:textId="77777777" w:rsidR="00BC1CB1" w:rsidRDefault="0024769F">
      <w:pPr>
        <w:pStyle w:val="Nagwek1"/>
        <w:ind w:left="343" w:right="155"/>
      </w:pPr>
      <w:r>
        <w:t xml:space="preserve">§ 15 </w:t>
      </w:r>
    </w:p>
    <w:p w14:paraId="11CB913A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498F0602" w14:textId="77777777" w:rsidR="00BC1CB1" w:rsidRDefault="0024769F">
      <w:pPr>
        <w:numPr>
          <w:ilvl w:val="0"/>
          <w:numId w:val="8"/>
        </w:numPr>
        <w:ind w:hanging="360"/>
      </w:pPr>
      <w:r>
        <w:t>Komisja Hodowlana m</w:t>
      </w:r>
      <w:r>
        <w:t>o</w:t>
      </w:r>
      <w:r>
        <w:t>ż</w:t>
      </w:r>
      <w:r>
        <w:t>e wnioskowa</w:t>
      </w:r>
      <w:r>
        <w:t>ć</w:t>
      </w:r>
      <w:r>
        <w:t xml:space="preserve"> do Zarz</w:t>
      </w:r>
      <w:r>
        <w:t>ą</w:t>
      </w:r>
      <w:r>
        <w:t>du o zawieszenie uprawnie</w:t>
      </w:r>
      <w:r>
        <w:t>ń</w:t>
      </w:r>
      <w:r>
        <w:t xml:space="preserve"> hodowlanych kocura na okres nie krótszy ni</w:t>
      </w:r>
      <w:r>
        <w:t>ż</w:t>
      </w:r>
      <w:r>
        <w:t xml:space="preserve"> 12 miesi</w:t>
      </w:r>
      <w:r>
        <w:t>ę</w:t>
      </w:r>
      <w:r>
        <w:t>cy w przypadku nie stosowania si</w:t>
      </w:r>
      <w:r>
        <w:t>ę</w:t>
      </w:r>
      <w:r>
        <w:t xml:space="preserve"> w</w:t>
      </w:r>
      <w:r>
        <w:t>ł</w:t>
      </w:r>
      <w:r>
        <w:t>a</w:t>
      </w:r>
      <w:r>
        <w:t>ś</w:t>
      </w:r>
      <w:r>
        <w:t>ciciela do wymaga</w:t>
      </w:r>
      <w:r>
        <w:t>ń</w:t>
      </w:r>
      <w:r>
        <w:t xml:space="preserve"> zawartych w niniejszym Regulaminie. </w:t>
      </w:r>
    </w:p>
    <w:p w14:paraId="0EE64D73" w14:textId="77777777" w:rsidR="00BC1CB1" w:rsidRDefault="0024769F">
      <w:pPr>
        <w:numPr>
          <w:ilvl w:val="0"/>
          <w:numId w:val="8"/>
        </w:numPr>
        <w:ind w:hanging="360"/>
      </w:pPr>
      <w:r>
        <w:t>Dla kocurów hodowlanych nie ustala si</w:t>
      </w:r>
      <w:r>
        <w:t>ę</w:t>
      </w:r>
      <w:r>
        <w:t xml:space="preserve"> górnej granicy wieku hodowlanego, ani limitu kry</w:t>
      </w:r>
      <w:r>
        <w:t>ć</w:t>
      </w:r>
      <w:r>
        <w:t xml:space="preserve">. </w:t>
      </w:r>
    </w:p>
    <w:p w14:paraId="3435FCA2" w14:textId="77777777" w:rsidR="00BC1CB1" w:rsidRDefault="0024769F">
      <w:pPr>
        <w:numPr>
          <w:ilvl w:val="0"/>
          <w:numId w:val="8"/>
        </w:numPr>
        <w:ind w:hanging="360"/>
      </w:pPr>
      <w:r>
        <w:t>Uznanie uprawnie</w:t>
      </w:r>
      <w:r>
        <w:t>ń</w:t>
      </w:r>
      <w:r>
        <w:t xml:space="preserve"> kota z innej organizacji kynologicznej jest mo</w:t>
      </w:r>
      <w:r>
        <w:t>ż</w:t>
      </w:r>
      <w:r>
        <w:t>liwe tylko i wy</w:t>
      </w:r>
      <w:r>
        <w:t>łą</w:t>
      </w:r>
      <w:r>
        <w:t>cznie, je</w:t>
      </w:r>
      <w:r>
        <w:t>ż</w:t>
      </w:r>
      <w:r>
        <w:t>eli uprawnienia te s</w:t>
      </w:r>
      <w:r>
        <w:t>ą</w:t>
      </w:r>
      <w:r>
        <w:t xml:space="preserve"> równowa</w:t>
      </w:r>
      <w:r>
        <w:t>ż</w:t>
      </w:r>
      <w:r>
        <w:t>ne z wymaganiami okre</w:t>
      </w:r>
      <w:r>
        <w:t>ś</w:t>
      </w:r>
      <w:r>
        <w:t xml:space="preserve">lonymi w § 14. </w:t>
      </w:r>
    </w:p>
    <w:p w14:paraId="1629B41D" w14:textId="77777777" w:rsidR="00BC1CB1" w:rsidRDefault="0024769F">
      <w:pPr>
        <w:ind w:left="540" w:firstLine="0"/>
      </w:pPr>
      <w:r>
        <w:t>Ka</w:t>
      </w:r>
      <w:r>
        <w:t>ż</w:t>
      </w:r>
      <w:r>
        <w:t>dy</w:t>
      </w:r>
      <w:r>
        <w:t xml:space="preserve"> przypadek jest rozpatrywany indywidualnie. </w:t>
      </w:r>
    </w:p>
    <w:p w14:paraId="58EF672B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355C405" w14:textId="77777777" w:rsidR="00BC1CB1" w:rsidRDefault="0024769F">
      <w:pPr>
        <w:pStyle w:val="Nagwek1"/>
        <w:ind w:left="343" w:right="156"/>
      </w:pPr>
      <w:r>
        <w:lastRenderedPageBreak/>
        <w:t>V. Prawa i obowi</w:t>
      </w:r>
      <w:r>
        <w:t>ą</w:t>
      </w:r>
      <w:r>
        <w:t xml:space="preserve">zki hodowcy § 16 </w:t>
      </w:r>
    </w:p>
    <w:p w14:paraId="3C4DE722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3A8CBCF" w14:textId="77777777" w:rsidR="00BC1CB1" w:rsidRDefault="0024769F">
      <w:pPr>
        <w:numPr>
          <w:ilvl w:val="0"/>
          <w:numId w:val="9"/>
        </w:numPr>
        <w:ind w:hanging="360"/>
      </w:pPr>
      <w:r>
        <w:t xml:space="preserve">Hodowca ma prawo do: </w:t>
      </w:r>
    </w:p>
    <w:p w14:paraId="4D9F907A" w14:textId="77777777" w:rsidR="00BC1CB1" w:rsidRDefault="0024769F">
      <w:pPr>
        <w:numPr>
          <w:ilvl w:val="1"/>
          <w:numId w:val="9"/>
        </w:numPr>
        <w:ind w:hanging="360"/>
      </w:pPr>
      <w:r>
        <w:t xml:space="preserve">uzyskania porad i wszelkich informacji, </w:t>
      </w:r>
    </w:p>
    <w:p w14:paraId="7D766EB6" w14:textId="77777777" w:rsidR="00BC1CB1" w:rsidRDefault="0024769F">
      <w:pPr>
        <w:numPr>
          <w:ilvl w:val="1"/>
          <w:numId w:val="9"/>
        </w:numPr>
        <w:ind w:hanging="360"/>
      </w:pPr>
      <w:r>
        <w:t xml:space="preserve">wyboru kocura, </w:t>
      </w:r>
    </w:p>
    <w:p w14:paraId="43822684" w14:textId="77777777" w:rsidR="00BC1CB1" w:rsidRDefault="0024769F">
      <w:pPr>
        <w:numPr>
          <w:ilvl w:val="1"/>
          <w:numId w:val="9"/>
        </w:numPr>
        <w:ind w:hanging="360"/>
      </w:pPr>
      <w:r>
        <w:t>odchowania wszystkich urodzonych koci</w:t>
      </w:r>
      <w:r>
        <w:t>ą</w:t>
      </w:r>
      <w:r>
        <w:t xml:space="preserve">t, </w:t>
      </w:r>
    </w:p>
    <w:p w14:paraId="730C6D18" w14:textId="77777777" w:rsidR="00BC1CB1" w:rsidRDefault="0024769F">
      <w:pPr>
        <w:numPr>
          <w:ilvl w:val="1"/>
          <w:numId w:val="9"/>
        </w:numPr>
        <w:ind w:hanging="360"/>
      </w:pPr>
      <w:r>
        <w:t>zastrze</w:t>
      </w:r>
      <w:r>
        <w:t>ż</w:t>
      </w:r>
      <w:r>
        <w:t xml:space="preserve">enia </w:t>
      </w:r>
      <w:r>
        <w:t>ż</w:t>
      </w:r>
      <w:r>
        <w:t>e sprzedawany kociak jest niehodowlany; zapis ten musi znale</w:t>
      </w:r>
      <w:r>
        <w:t>źć</w:t>
      </w:r>
      <w:r>
        <w:t xml:space="preserve"> si</w:t>
      </w:r>
      <w:r>
        <w:t>ę</w:t>
      </w:r>
      <w:r>
        <w:t xml:space="preserve"> w rodowodzie. </w:t>
      </w:r>
    </w:p>
    <w:p w14:paraId="3EC21513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36AF4E59" w14:textId="77777777" w:rsidR="00BC1CB1" w:rsidRDefault="0024769F">
      <w:pPr>
        <w:numPr>
          <w:ilvl w:val="0"/>
          <w:numId w:val="9"/>
        </w:numPr>
        <w:ind w:hanging="360"/>
      </w:pPr>
      <w:r>
        <w:t>Hodowca ma obowi</w:t>
      </w:r>
      <w:r>
        <w:t>ą</w:t>
      </w:r>
      <w:r>
        <w:t xml:space="preserve">zek: </w:t>
      </w:r>
    </w:p>
    <w:p w14:paraId="7E5D7B01" w14:textId="77777777" w:rsidR="00BC1CB1" w:rsidRDefault="0024769F">
      <w:pPr>
        <w:numPr>
          <w:ilvl w:val="1"/>
          <w:numId w:val="9"/>
        </w:numPr>
        <w:ind w:hanging="360"/>
      </w:pPr>
      <w:r>
        <w:t>otoczy</w:t>
      </w:r>
      <w:r>
        <w:t>ć</w:t>
      </w:r>
      <w:r>
        <w:t xml:space="preserve"> opiek</w:t>
      </w:r>
      <w:r>
        <w:t>ą</w:t>
      </w:r>
      <w:r>
        <w:t xml:space="preserve"> posiadane koty i kotki, zapewni</w:t>
      </w:r>
      <w:r>
        <w:t>ć</w:t>
      </w:r>
      <w:r>
        <w:t xml:space="preserve"> im higieniczne warunki utrzymania i nale</w:t>
      </w:r>
      <w:r>
        <w:t>ż</w:t>
      </w:r>
      <w:r>
        <w:t>yt</w:t>
      </w:r>
      <w:r>
        <w:t>ą</w:t>
      </w:r>
      <w:r>
        <w:t xml:space="preserve"> piel</w:t>
      </w:r>
      <w:r>
        <w:t>ę</w:t>
      </w:r>
      <w:r>
        <w:t>gnacj</w:t>
      </w:r>
      <w:r>
        <w:t>ę</w:t>
      </w:r>
      <w:r>
        <w:t>, w</w:t>
      </w:r>
      <w:r>
        <w:t>ł</w:t>
      </w:r>
      <w:r>
        <w:t>a</w:t>
      </w:r>
      <w:r>
        <w:t>ś</w:t>
      </w:r>
      <w:r>
        <w:t xml:space="preserve">ciwie </w:t>
      </w:r>
      <w:r>
        <w:t>ż</w:t>
      </w:r>
      <w:r>
        <w:t>ywi</w:t>
      </w:r>
      <w:r>
        <w:t>ć</w:t>
      </w:r>
      <w:r>
        <w:t>, chroni</w:t>
      </w:r>
      <w:r>
        <w:t>ć</w:t>
      </w:r>
      <w:r>
        <w:t xml:space="preserve"> przed przypadkowym</w:t>
      </w:r>
      <w:r>
        <w:t xml:space="preserve"> kryciem, poddawa</w:t>
      </w:r>
      <w:r>
        <w:t>ć</w:t>
      </w:r>
      <w:r>
        <w:t xml:space="preserve"> szczepieniom ochronnym, </w:t>
      </w:r>
    </w:p>
    <w:p w14:paraId="6344CAED" w14:textId="77777777" w:rsidR="00BC1CB1" w:rsidRDefault="0024769F">
      <w:pPr>
        <w:numPr>
          <w:ilvl w:val="1"/>
          <w:numId w:val="9"/>
        </w:numPr>
        <w:ind w:hanging="360"/>
      </w:pPr>
      <w:r>
        <w:t>upewni</w:t>
      </w:r>
      <w:r>
        <w:t>ć</w:t>
      </w:r>
      <w:r>
        <w:t xml:space="preserve"> si</w:t>
      </w:r>
      <w:r>
        <w:t>ę</w:t>
      </w:r>
      <w:r>
        <w:t>, czy kot którym zamierza kry</w:t>
      </w:r>
      <w:r>
        <w:t>ć</w:t>
      </w:r>
      <w:r>
        <w:t xml:space="preserve"> kotk</w:t>
      </w:r>
      <w:r>
        <w:t>ę</w:t>
      </w:r>
      <w:r>
        <w:t xml:space="preserve">, posiada uprawnienia,  </w:t>
      </w:r>
    </w:p>
    <w:p w14:paraId="6129BFC9" w14:textId="77777777" w:rsidR="00BC1CB1" w:rsidRDefault="0024769F">
      <w:pPr>
        <w:numPr>
          <w:ilvl w:val="1"/>
          <w:numId w:val="9"/>
        </w:numPr>
        <w:ind w:hanging="360"/>
      </w:pPr>
      <w:r>
        <w:t>ograniczy</w:t>
      </w:r>
      <w:r>
        <w:t>ć</w:t>
      </w:r>
      <w:r>
        <w:t xml:space="preserve"> krycia kotki do 3 w przeci</w:t>
      </w:r>
      <w:r>
        <w:t>ą</w:t>
      </w:r>
      <w:r>
        <w:t>gu 2 lat kalendarzowych daj</w:t>
      </w:r>
      <w:r>
        <w:t>ą</w:t>
      </w:r>
      <w:r>
        <w:t>c jej mo</w:t>
      </w:r>
      <w:r>
        <w:t>ż</w:t>
      </w:r>
      <w:r>
        <w:t>liwo</w:t>
      </w:r>
      <w:r>
        <w:t>ść</w:t>
      </w:r>
      <w:r>
        <w:t xml:space="preserve"> regeneracji po poprzednich ci</w:t>
      </w:r>
      <w:r>
        <w:t>ąż</w:t>
      </w:r>
      <w:r>
        <w:t xml:space="preserve">ach, </w:t>
      </w:r>
    </w:p>
    <w:p w14:paraId="19AF6C1F" w14:textId="77777777" w:rsidR="00BC1CB1" w:rsidRDefault="0024769F">
      <w:pPr>
        <w:numPr>
          <w:ilvl w:val="1"/>
          <w:numId w:val="9"/>
        </w:numPr>
        <w:ind w:hanging="360"/>
      </w:pPr>
      <w:r>
        <w:t>przed kryciem kotki ustali</w:t>
      </w:r>
      <w:r>
        <w:t>ć</w:t>
      </w:r>
      <w:r>
        <w:t xml:space="preserve"> z w</w:t>
      </w:r>
      <w:r>
        <w:t>ł</w:t>
      </w:r>
      <w:r>
        <w:t>a</w:t>
      </w:r>
      <w:r>
        <w:t>ś</w:t>
      </w:r>
      <w:r>
        <w:t>cicielem kocura warunki rozliczenia nale</w:t>
      </w:r>
      <w:r>
        <w:t>ż</w:t>
      </w:r>
      <w:r>
        <w:t>no</w:t>
      </w:r>
      <w:r>
        <w:t>ś</w:t>
      </w:r>
      <w:r>
        <w:t xml:space="preserve">ci za krycie, </w:t>
      </w:r>
    </w:p>
    <w:p w14:paraId="79D39C87" w14:textId="77777777" w:rsidR="00BC1CB1" w:rsidRDefault="0024769F">
      <w:pPr>
        <w:numPr>
          <w:ilvl w:val="1"/>
          <w:numId w:val="9"/>
        </w:numPr>
        <w:ind w:hanging="360"/>
      </w:pPr>
      <w:r>
        <w:t>najpó</w:t>
      </w:r>
      <w:r>
        <w:t>ź</w:t>
      </w:r>
      <w:r>
        <w:t>niej 28 dni po urodzeniu koci</w:t>
      </w:r>
      <w:r>
        <w:t>ą</w:t>
      </w:r>
      <w:r>
        <w:t>t zg</w:t>
      </w:r>
      <w:r>
        <w:t>ł</w:t>
      </w:r>
      <w:r>
        <w:t>osi</w:t>
      </w:r>
      <w:r>
        <w:t>ć</w:t>
      </w:r>
      <w:r>
        <w:t xml:space="preserve"> miot do Biura Zarz</w:t>
      </w:r>
      <w:r>
        <w:t>ą</w:t>
      </w:r>
      <w:r>
        <w:t>du z wykorzystaniem Za</w:t>
      </w:r>
      <w:r>
        <w:t>łą</w:t>
      </w:r>
      <w:r>
        <w:t>cznika Nr 3 „Karta miotu”. U</w:t>
      </w:r>
      <w:r>
        <w:t>ż</w:t>
      </w:r>
      <w:r>
        <w:t>ywaj</w:t>
      </w:r>
      <w:r>
        <w:t>ą</w:t>
      </w:r>
      <w:r>
        <w:t>c kocura spoza Stowarzyszenia nale</w:t>
      </w:r>
      <w:r>
        <w:t>ż</w:t>
      </w:r>
      <w:r>
        <w:t>y do</w:t>
      </w:r>
      <w:r>
        <w:t>ł</w:t>
      </w:r>
      <w:r>
        <w:t>ą</w:t>
      </w:r>
      <w:r>
        <w:t>czy</w:t>
      </w:r>
      <w:r>
        <w:t>ć</w:t>
      </w:r>
      <w:r>
        <w:t xml:space="preserve"> potwierdzon</w:t>
      </w:r>
      <w:r>
        <w:t>ą</w:t>
      </w:r>
      <w:r>
        <w:t xml:space="preserve"> za zgodno</w:t>
      </w:r>
      <w:r>
        <w:t>ść</w:t>
      </w:r>
      <w:r>
        <w:t xml:space="preserve"> z orygina</w:t>
      </w:r>
      <w:r>
        <w:t>ł</w:t>
      </w:r>
      <w:r>
        <w:t>em kopi</w:t>
      </w:r>
      <w:r>
        <w:t>ę</w:t>
      </w:r>
      <w:r>
        <w:t xml:space="preserve"> rodowodu kocura oraz ewentualnie inne dodatkowe dokumenty potwierdzaj</w:t>
      </w:r>
      <w:r>
        <w:t>ą</w:t>
      </w:r>
      <w:r>
        <w:t>ce nabycie uprawnie</w:t>
      </w:r>
      <w:r>
        <w:t>ń</w:t>
      </w:r>
      <w:r>
        <w:t xml:space="preserve"> hodowlanych, </w:t>
      </w:r>
    </w:p>
    <w:p w14:paraId="4628DAE2" w14:textId="77777777" w:rsidR="00BC1CB1" w:rsidRDefault="0024769F">
      <w:pPr>
        <w:numPr>
          <w:ilvl w:val="1"/>
          <w:numId w:val="9"/>
        </w:numPr>
        <w:ind w:hanging="360"/>
      </w:pPr>
      <w:r>
        <w:t>op</w:t>
      </w:r>
      <w:r>
        <w:t>ł</w:t>
      </w:r>
      <w:r>
        <w:t>aca</w:t>
      </w:r>
      <w:r>
        <w:t>ć</w:t>
      </w:r>
      <w:r>
        <w:t xml:space="preserve"> sk</w:t>
      </w:r>
      <w:r>
        <w:t>ł</w:t>
      </w:r>
      <w:r>
        <w:t>adk</w:t>
      </w:r>
      <w:r>
        <w:t>ę</w:t>
      </w:r>
      <w:r>
        <w:t xml:space="preserve"> cz</w:t>
      </w:r>
      <w:r>
        <w:t>ł</w:t>
      </w:r>
      <w:r>
        <w:t>onkowsk</w:t>
      </w:r>
      <w:r>
        <w:t>ą</w:t>
      </w:r>
      <w:r>
        <w:t xml:space="preserve"> oraz inne nale</w:t>
      </w:r>
      <w:r>
        <w:t>ż</w:t>
      </w:r>
      <w:r>
        <w:t>no</w:t>
      </w:r>
      <w:r>
        <w:t>ś</w:t>
      </w:r>
      <w:r>
        <w:t>ci wynikaj</w:t>
      </w:r>
      <w:r>
        <w:t>ą</w:t>
      </w:r>
      <w:r>
        <w:t>ce z obowi</w:t>
      </w:r>
      <w:r>
        <w:t>ą</w:t>
      </w:r>
      <w:r>
        <w:t>zuj</w:t>
      </w:r>
      <w:r>
        <w:t>ą</w:t>
      </w:r>
      <w:r>
        <w:t xml:space="preserve">cej w </w:t>
      </w:r>
    </w:p>
    <w:p w14:paraId="2861E30D" w14:textId="77777777" w:rsidR="00BC1CB1" w:rsidRDefault="0024769F">
      <w:pPr>
        <w:ind w:left="900" w:firstLine="0"/>
      </w:pPr>
      <w:r>
        <w:t xml:space="preserve">Stowarzyszenia tabeli, </w:t>
      </w:r>
    </w:p>
    <w:p w14:paraId="4E50201F" w14:textId="77777777" w:rsidR="00BC1CB1" w:rsidRDefault="0024769F">
      <w:pPr>
        <w:numPr>
          <w:ilvl w:val="1"/>
          <w:numId w:val="9"/>
        </w:numPr>
        <w:ind w:hanging="360"/>
      </w:pPr>
      <w:r>
        <w:t>koci</w:t>
      </w:r>
      <w:r>
        <w:t>ę</w:t>
      </w:r>
      <w:r>
        <w:t>ta opuszczaj</w:t>
      </w:r>
      <w:r>
        <w:t>ą</w:t>
      </w:r>
      <w:r>
        <w:t>ce hodowle nie powinny mie</w:t>
      </w:r>
      <w:r>
        <w:t>ć</w:t>
      </w:r>
      <w:r>
        <w:t xml:space="preserve"> mniej ni</w:t>
      </w:r>
      <w:r>
        <w:t>ż</w:t>
      </w:r>
      <w:r>
        <w:t xml:space="preserve"> 8 tygodni, ponadto te które urodzi</w:t>
      </w:r>
      <w:r>
        <w:t>ł</w:t>
      </w:r>
      <w:r>
        <w:t>y si</w:t>
      </w:r>
      <w:r>
        <w:t>ę</w:t>
      </w:r>
      <w:r>
        <w:t xml:space="preserve">  po 01.07.2012 r musz</w:t>
      </w:r>
      <w:r>
        <w:t>ą</w:t>
      </w:r>
      <w:r>
        <w:t xml:space="preserve"> by</w:t>
      </w:r>
      <w:r>
        <w:t>ć</w:t>
      </w:r>
      <w:r>
        <w:t xml:space="preserve"> zachipowane, a informacje o numerze chipa przypisanego do kociaka powinny by</w:t>
      </w:r>
      <w:r>
        <w:t>ć</w:t>
      </w:r>
      <w:r>
        <w:t xml:space="preserve"> przekazane niezw</w:t>
      </w:r>
      <w:r>
        <w:t>ł</w:t>
      </w:r>
      <w:r>
        <w:t>ocznie do Biu</w:t>
      </w:r>
      <w:r>
        <w:t xml:space="preserve">ra, </w:t>
      </w:r>
    </w:p>
    <w:p w14:paraId="72ED1A27" w14:textId="5FAAA81C" w:rsidR="00BC1CB1" w:rsidRDefault="0024769F">
      <w:pPr>
        <w:numPr>
          <w:ilvl w:val="1"/>
          <w:numId w:val="9"/>
        </w:numPr>
        <w:ind w:hanging="360"/>
      </w:pPr>
      <w:r>
        <w:t>do 31.12.2012 r zachipowa</w:t>
      </w:r>
      <w:r>
        <w:t>ć</w:t>
      </w:r>
      <w:r>
        <w:t xml:space="preserve"> wszystkie zwierz</w:t>
      </w:r>
      <w:r>
        <w:t>ę</w:t>
      </w:r>
      <w:r>
        <w:t>ta hodowlane b</w:t>
      </w:r>
      <w:r>
        <w:t>ę</w:t>
      </w:r>
      <w:r>
        <w:t>d</w:t>
      </w:r>
      <w:r>
        <w:t>ą</w:t>
      </w:r>
      <w:r>
        <w:t>ce w posiadaniu hodowcy, a informacje o numerze chipa przypisanego do zwierz</w:t>
      </w:r>
      <w:r>
        <w:t>ę</w:t>
      </w:r>
      <w:r>
        <w:t>cia powinny by</w:t>
      </w:r>
      <w:r>
        <w:t>ć</w:t>
      </w:r>
      <w:r>
        <w:t xml:space="preserve"> przekazane niezw</w:t>
      </w:r>
      <w:r>
        <w:t>ł</w:t>
      </w:r>
      <w:r>
        <w:t xml:space="preserve">ocznie do Biura, </w:t>
      </w:r>
    </w:p>
    <w:p w14:paraId="50E8917B" w14:textId="77777777" w:rsidR="0024769F" w:rsidRDefault="0024769F" w:rsidP="0024769F">
      <w:pPr>
        <w:numPr>
          <w:ilvl w:val="1"/>
          <w:numId w:val="9"/>
        </w:numPr>
        <w:spacing w:after="541"/>
        <w:ind w:hanging="360"/>
      </w:pPr>
      <w:r>
        <w:t xml:space="preserve">Przy pierwszym szczepieniu należy wykonać weterynaryjny przegląd miotu i uzupełnić o wymaganą dokumentację </w:t>
      </w:r>
    </w:p>
    <w:p w14:paraId="31001A02" w14:textId="77777777" w:rsidR="0024769F" w:rsidRDefault="0024769F" w:rsidP="0024769F">
      <w:pPr>
        <w:ind w:left="540" w:firstLine="0"/>
      </w:pPr>
    </w:p>
    <w:p w14:paraId="0D1142A8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A36DD80" w14:textId="77777777" w:rsidR="00BC1CB1" w:rsidRDefault="0024769F">
      <w:pPr>
        <w:pStyle w:val="Nagwek1"/>
        <w:ind w:left="343" w:right="155"/>
      </w:pPr>
      <w:r>
        <w:t xml:space="preserve">VI. Ekwiwalent za krycie § 17 </w:t>
      </w:r>
    </w:p>
    <w:p w14:paraId="55DC79B9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0636A293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907983F" w14:textId="77777777" w:rsidR="00BC1CB1" w:rsidRDefault="0024769F">
      <w:pPr>
        <w:ind w:left="0" w:firstLine="180"/>
      </w:pPr>
      <w:r>
        <w:t>Przed dokonaniem krycia, w</w:t>
      </w:r>
      <w:r>
        <w:t>ł</w:t>
      </w:r>
      <w:r>
        <w:t>a</w:t>
      </w:r>
      <w:r>
        <w:t>ś</w:t>
      </w:r>
      <w:r>
        <w:t>ciciel kotki i w</w:t>
      </w:r>
      <w:r>
        <w:t>ł</w:t>
      </w:r>
      <w:r>
        <w:t>a</w:t>
      </w:r>
      <w:r>
        <w:t>ś</w:t>
      </w:r>
      <w:r>
        <w:t>ciciel kocura powinni ustali</w:t>
      </w:r>
      <w:r>
        <w:t>ć</w:t>
      </w:r>
      <w:r>
        <w:t xml:space="preserve"> warunki rozliczenia nale</w:t>
      </w:r>
      <w:r>
        <w:t>ż</w:t>
      </w:r>
      <w:r>
        <w:t>no</w:t>
      </w:r>
      <w:r>
        <w:t>ś</w:t>
      </w:r>
      <w:r>
        <w:t>ci za krycie, sprawy sporne reguluje Kodeks Cywilny, Stowarzyszenie mo</w:t>
      </w:r>
      <w:r>
        <w:t>ż</w:t>
      </w:r>
      <w:r>
        <w:t>e pe</w:t>
      </w:r>
      <w:r>
        <w:t>ł</w:t>
      </w:r>
      <w:r>
        <w:t>ni</w:t>
      </w:r>
      <w:r>
        <w:t>ć</w:t>
      </w:r>
      <w:r>
        <w:t xml:space="preserve"> rol</w:t>
      </w:r>
      <w:r>
        <w:t>ę</w:t>
      </w:r>
      <w:r>
        <w:t xml:space="preserve"> mediatora. </w:t>
      </w:r>
    </w:p>
    <w:p w14:paraId="3368A79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50F22BB0" w14:textId="77777777" w:rsidR="00BC1CB1" w:rsidRDefault="0024769F">
      <w:pPr>
        <w:pStyle w:val="Nagwek1"/>
        <w:ind w:left="343" w:right="157"/>
      </w:pPr>
      <w:r>
        <w:t xml:space="preserve">VII. Dokumentacja hodowlana § 18 </w:t>
      </w:r>
    </w:p>
    <w:p w14:paraId="7582E4FD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997A6E3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09EA1860" w14:textId="30736950" w:rsidR="00BC1CB1" w:rsidRDefault="0024769F">
      <w:pPr>
        <w:numPr>
          <w:ilvl w:val="0"/>
          <w:numId w:val="10"/>
        </w:numPr>
        <w:ind w:hanging="360"/>
      </w:pPr>
      <w:r>
        <w:t xml:space="preserve">Karta krycia </w:t>
      </w:r>
      <w:r>
        <w:t>i karta miotu oraz weterynaryjny przegląd miotu</w:t>
      </w:r>
      <w:r>
        <w:t xml:space="preserve"> s</w:t>
      </w:r>
      <w:r>
        <w:t>ą</w:t>
      </w:r>
      <w:r>
        <w:t xml:space="preserve"> podstaw</w:t>
      </w:r>
      <w:r>
        <w:t>ą</w:t>
      </w:r>
      <w:r>
        <w:t xml:space="preserve"> do wystawienia rodowodów, które wydaje Zarz</w:t>
      </w:r>
      <w:r>
        <w:t>ą</w:t>
      </w:r>
      <w:r>
        <w:t xml:space="preserve">d. </w:t>
      </w:r>
    </w:p>
    <w:p w14:paraId="74B5E068" w14:textId="77777777" w:rsidR="00BC1CB1" w:rsidRDefault="0024769F">
      <w:pPr>
        <w:numPr>
          <w:ilvl w:val="0"/>
          <w:numId w:val="10"/>
        </w:numPr>
        <w:ind w:hanging="360"/>
      </w:pPr>
      <w:r>
        <w:lastRenderedPageBreak/>
        <w:t>Rodowody i Wyci</w:t>
      </w:r>
      <w:r>
        <w:t>ą</w:t>
      </w:r>
      <w:r>
        <w:t>gi z KW s</w:t>
      </w:r>
      <w:r>
        <w:t>ą</w:t>
      </w:r>
      <w:r>
        <w:t xml:space="preserve"> drukami </w:t>
      </w:r>
      <w:r>
        <w:t>ś</w:t>
      </w:r>
      <w:r>
        <w:t>cis</w:t>
      </w:r>
      <w:r>
        <w:t>ł</w:t>
      </w:r>
      <w:r>
        <w:t>ego zarachowania. Zarz</w:t>
      </w:r>
      <w:r>
        <w:t>ą</w:t>
      </w:r>
      <w:r>
        <w:t>d jest zobowi</w:t>
      </w:r>
      <w:r>
        <w:t>ą</w:t>
      </w:r>
      <w:r>
        <w:t>zany prowadzi</w:t>
      </w:r>
      <w:r>
        <w:t>ć</w:t>
      </w:r>
      <w:r>
        <w:t xml:space="preserve"> ewidencj</w:t>
      </w:r>
      <w:r>
        <w:t>ę</w:t>
      </w:r>
      <w:r>
        <w:t xml:space="preserve"> tych druków. Ka</w:t>
      </w:r>
      <w:r>
        <w:t>ż</w:t>
      </w:r>
      <w:r>
        <w:t>dy druk musi by</w:t>
      </w:r>
      <w:r>
        <w:t>ć</w:t>
      </w:r>
      <w:r>
        <w:t xml:space="preserve"> opatrzony numerem ewidencyjnym. </w:t>
      </w:r>
    </w:p>
    <w:p w14:paraId="006EE534" w14:textId="77777777" w:rsidR="00BC1CB1" w:rsidRDefault="0024769F">
      <w:pPr>
        <w:numPr>
          <w:ilvl w:val="0"/>
          <w:numId w:val="10"/>
        </w:numPr>
        <w:ind w:hanging="360"/>
      </w:pPr>
      <w:r>
        <w:t>Rodowód lub Wyci</w:t>
      </w:r>
      <w:r>
        <w:t>ą</w:t>
      </w:r>
      <w:r>
        <w:t>g z KW jest wydawany przez Zarz</w:t>
      </w:r>
      <w:r>
        <w:t>ą</w:t>
      </w:r>
      <w:r>
        <w:t>d SWKiPR, a odbierany przez w</w:t>
      </w:r>
      <w:r>
        <w:t>ł</w:t>
      </w:r>
      <w:r>
        <w:t>a</w:t>
      </w:r>
      <w:r>
        <w:t>ś</w:t>
      </w:r>
      <w:r>
        <w:t>ciciela osobi</w:t>
      </w:r>
      <w:r>
        <w:t>ś</w:t>
      </w:r>
      <w:r>
        <w:t xml:space="preserve">cie lub korespondencyjnie. </w:t>
      </w:r>
    </w:p>
    <w:p w14:paraId="395BB343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0DF8F41A" w14:textId="77777777" w:rsidR="00BC1CB1" w:rsidRDefault="0024769F">
      <w:pPr>
        <w:pStyle w:val="Nagwek1"/>
        <w:ind w:left="343" w:right="155"/>
      </w:pPr>
      <w:r>
        <w:t xml:space="preserve">§ 19 </w:t>
      </w:r>
    </w:p>
    <w:p w14:paraId="22B9317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5AB2F32" w14:textId="77777777" w:rsidR="00BC1CB1" w:rsidRDefault="0024769F">
      <w:pPr>
        <w:numPr>
          <w:ilvl w:val="0"/>
          <w:numId w:val="11"/>
        </w:numPr>
        <w:ind w:hanging="360"/>
      </w:pPr>
      <w:r>
        <w:t>Rodowód na podstawie wniosku o wpisanie do Ksi</w:t>
      </w:r>
      <w:r>
        <w:t>ę</w:t>
      </w:r>
      <w:r>
        <w:t>gi Rodowodowej ( za</w:t>
      </w:r>
      <w:r>
        <w:t>ł</w:t>
      </w:r>
      <w:r>
        <w:t>. Nr 5) ma prawo otrzy</w:t>
      </w:r>
      <w:r>
        <w:t>ma</w:t>
      </w:r>
      <w:r>
        <w:t>ć</w:t>
      </w:r>
      <w:r>
        <w:t xml:space="preserve"> kot/kotka: </w:t>
      </w:r>
    </w:p>
    <w:p w14:paraId="033E54E7" w14:textId="77777777" w:rsidR="00BC1CB1" w:rsidRDefault="0024769F">
      <w:pPr>
        <w:numPr>
          <w:ilvl w:val="1"/>
          <w:numId w:val="11"/>
        </w:numPr>
        <w:ind w:hanging="360"/>
      </w:pPr>
      <w:r>
        <w:t>posiadaj</w:t>
      </w:r>
      <w:r>
        <w:t>ą</w:t>
      </w:r>
      <w:r>
        <w:t>cy rodowód innego zwi</w:t>
      </w:r>
      <w:r>
        <w:t>ą</w:t>
      </w:r>
      <w:r>
        <w:t xml:space="preserve">zku kynologicznego lub </w:t>
      </w:r>
    </w:p>
    <w:p w14:paraId="094BDD31" w14:textId="77777777" w:rsidR="00BC1CB1" w:rsidRDefault="0024769F">
      <w:pPr>
        <w:numPr>
          <w:ilvl w:val="1"/>
          <w:numId w:val="11"/>
        </w:numPr>
        <w:ind w:hanging="360"/>
      </w:pPr>
      <w:r>
        <w:t>posiadaj</w:t>
      </w:r>
      <w:r>
        <w:t>ą</w:t>
      </w:r>
      <w:r>
        <w:t>cy udokumentowane pochodzenie i o</w:t>
      </w:r>
      <w:r>
        <w:t>ś</w:t>
      </w:r>
      <w:r>
        <w:t>wiadczenie w</w:t>
      </w:r>
      <w:r>
        <w:t>ł</w:t>
      </w:r>
      <w:r>
        <w:t>a</w:t>
      </w:r>
      <w:r>
        <w:t>ś</w:t>
      </w:r>
      <w:r>
        <w:t>ciciela o zgodno</w:t>
      </w:r>
      <w:r>
        <w:t>ś</w:t>
      </w:r>
      <w:r>
        <w:t xml:space="preserve">ci z zawartymi danymi </w:t>
      </w:r>
    </w:p>
    <w:p w14:paraId="3E7147EB" w14:textId="77777777" w:rsidR="00BC1CB1" w:rsidRDefault="0024769F">
      <w:pPr>
        <w:numPr>
          <w:ilvl w:val="0"/>
          <w:numId w:val="11"/>
        </w:numPr>
        <w:ind w:hanging="360"/>
      </w:pPr>
      <w:r>
        <w:t>Do Ksi</w:t>
      </w:r>
      <w:r>
        <w:t>ę</w:t>
      </w:r>
      <w:r>
        <w:t>gi Wst</w:t>
      </w:r>
      <w:r>
        <w:t>ę</w:t>
      </w:r>
      <w:r>
        <w:t>pnej wpisuje si</w:t>
      </w:r>
      <w:r>
        <w:t>ę</w:t>
      </w:r>
      <w:r>
        <w:t xml:space="preserve"> doros</w:t>
      </w:r>
      <w:r>
        <w:t>ł</w:t>
      </w:r>
      <w:r>
        <w:t>ego kota lub kotk</w:t>
      </w:r>
      <w:r>
        <w:t>ę</w:t>
      </w:r>
      <w:r>
        <w:t>, które nie posiadaj</w:t>
      </w:r>
      <w:r>
        <w:t>ą</w:t>
      </w:r>
      <w:r>
        <w:t xml:space="preserve"> udokumento</w:t>
      </w:r>
      <w:r>
        <w:t>wanego pochodzenia a ich wygl</w:t>
      </w:r>
      <w:r>
        <w:t>ą</w:t>
      </w:r>
      <w:r>
        <w:t>d wykazuje wszystkie cechy okre</w:t>
      </w:r>
      <w:r>
        <w:t>ś</w:t>
      </w:r>
      <w:r>
        <w:t>lonej rasy, co zosta</w:t>
      </w:r>
      <w:r>
        <w:t>ł</w:t>
      </w:r>
      <w:r>
        <w:t>o stwierdzone podczas przegl</w:t>
      </w:r>
      <w:r>
        <w:t>ą</w:t>
      </w:r>
      <w:r>
        <w:t>du kwalifikacyjnego. Na przegl</w:t>
      </w:r>
      <w:r>
        <w:t>ą</w:t>
      </w:r>
      <w:r>
        <w:t>dzie kwalifikacyjnym wype</w:t>
      </w:r>
      <w:r>
        <w:t>ł</w:t>
      </w:r>
      <w:r>
        <w:t>nia si</w:t>
      </w:r>
      <w:r>
        <w:t>ę</w:t>
      </w:r>
      <w:r>
        <w:t xml:space="preserve"> „Wniosek o wpisanie kota/kotki do Ksi</w:t>
      </w:r>
      <w:r>
        <w:t>ę</w:t>
      </w:r>
      <w:r>
        <w:t>gi Wst</w:t>
      </w:r>
      <w:r>
        <w:t>ę</w:t>
      </w:r>
      <w:r>
        <w:t>pnej” (wzór za</w:t>
      </w:r>
      <w:r>
        <w:t>ł</w:t>
      </w:r>
      <w:r>
        <w:t>. nr 6). W</w:t>
      </w:r>
      <w:r>
        <w:t>ł</w:t>
      </w:r>
      <w:r>
        <w:t>a</w:t>
      </w:r>
      <w:r>
        <w:t>ś</w:t>
      </w:r>
      <w:r>
        <w:t>ciciel kota/kotki wpisanego do Ksi</w:t>
      </w:r>
      <w:r>
        <w:t>ę</w:t>
      </w:r>
      <w:r>
        <w:t>gi Wst</w:t>
      </w:r>
      <w:r>
        <w:t>ę</w:t>
      </w:r>
      <w:r>
        <w:t>pnej otrzymuje Wyci</w:t>
      </w:r>
      <w:r>
        <w:t>ą</w:t>
      </w:r>
      <w:r>
        <w:t>g z Ksi</w:t>
      </w:r>
      <w:r>
        <w:t>ę</w:t>
      </w:r>
      <w:r>
        <w:t>gi Wst</w:t>
      </w:r>
      <w:r>
        <w:t>ę</w:t>
      </w:r>
      <w:r>
        <w:t xml:space="preserve">pnej. </w:t>
      </w:r>
    </w:p>
    <w:p w14:paraId="1AE0C5CD" w14:textId="77777777" w:rsidR="00BC1CB1" w:rsidRDefault="0024769F">
      <w:pPr>
        <w:numPr>
          <w:ilvl w:val="0"/>
          <w:numId w:val="11"/>
        </w:numPr>
        <w:ind w:hanging="360"/>
      </w:pPr>
      <w:r>
        <w:t>Przegl</w:t>
      </w:r>
      <w:r>
        <w:t>ą</w:t>
      </w:r>
      <w:r>
        <w:t>du kwalifikacyjnego dokonuje osoba uprawniona przez Zarz</w:t>
      </w:r>
      <w:r>
        <w:t>ą</w:t>
      </w:r>
      <w:r>
        <w:t>d do przeprowadzania przegl</w:t>
      </w:r>
      <w:r>
        <w:t>ą</w:t>
      </w:r>
      <w:r>
        <w:t xml:space="preserve">dów hodowlanych. </w:t>
      </w:r>
    </w:p>
    <w:p w14:paraId="3C10FFF2" w14:textId="77777777" w:rsidR="00BC1CB1" w:rsidRDefault="0024769F">
      <w:pPr>
        <w:numPr>
          <w:ilvl w:val="0"/>
          <w:numId w:val="11"/>
        </w:numPr>
        <w:ind w:hanging="360"/>
      </w:pPr>
      <w:r>
        <w:t>Potomstwu kotów z KW lub KR wydaje si</w:t>
      </w:r>
      <w:r>
        <w:t>ę</w:t>
      </w:r>
      <w:r>
        <w:t xml:space="preserve"> rodowód. </w:t>
      </w:r>
    </w:p>
    <w:p w14:paraId="7337C2C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D381A4B" w14:textId="77777777" w:rsidR="00BC1CB1" w:rsidRDefault="0024769F">
      <w:pPr>
        <w:pStyle w:val="Nagwek1"/>
        <w:ind w:left="343" w:right="155"/>
      </w:pPr>
      <w:r>
        <w:t xml:space="preserve">§ 20 </w:t>
      </w:r>
    </w:p>
    <w:p w14:paraId="2C558C89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8FD1CB6" w14:textId="77777777" w:rsidR="00BC1CB1" w:rsidRDefault="0024769F">
      <w:pPr>
        <w:ind w:left="0" w:firstLine="180"/>
      </w:pPr>
      <w:r>
        <w:t>Zmiana w</w:t>
      </w:r>
      <w:r>
        <w:t>ł</w:t>
      </w:r>
      <w:r>
        <w:t>a</w:t>
      </w:r>
      <w:r>
        <w:t>ś</w:t>
      </w:r>
      <w:r>
        <w:t>ciciela kota reproduktora lub kotki hodowlanej musi by</w:t>
      </w:r>
      <w:r>
        <w:t>ć</w:t>
      </w:r>
      <w:r>
        <w:t xml:space="preserve"> zg</w:t>
      </w:r>
      <w:r>
        <w:t>ł</w:t>
      </w:r>
      <w:r>
        <w:t>oszona w Biurze Zarz</w:t>
      </w:r>
      <w:r>
        <w:t>ą</w:t>
      </w:r>
      <w:r>
        <w:t>du celem odnotowania w rodowodzie/wyci</w:t>
      </w:r>
      <w:r>
        <w:t>ą</w:t>
      </w:r>
      <w:r>
        <w:t>gu z KW, na podstawie pisemnego zrzeczenia poprzedniego w</w:t>
      </w:r>
      <w:r>
        <w:t>ł</w:t>
      </w:r>
      <w:r>
        <w:t>a</w:t>
      </w:r>
      <w:r>
        <w:t>ś</w:t>
      </w:r>
      <w:r>
        <w:t xml:space="preserve">ciciela. </w:t>
      </w:r>
    </w:p>
    <w:p w14:paraId="5143741E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23CA825C" w14:textId="77777777" w:rsidR="00BC1CB1" w:rsidRDefault="0024769F">
      <w:pPr>
        <w:pStyle w:val="Nagwek1"/>
        <w:ind w:left="343" w:right="155"/>
      </w:pPr>
      <w:r>
        <w:t xml:space="preserve">§ 21 </w:t>
      </w:r>
    </w:p>
    <w:p w14:paraId="2AF7C6A2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E8C0C11" w14:textId="77777777" w:rsidR="00BC1CB1" w:rsidRDefault="0024769F">
      <w:pPr>
        <w:ind w:left="0" w:firstLine="180"/>
      </w:pPr>
      <w:r>
        <w:t>O zagubieniu rodowodu lub wyci</w:t>
      </w:r>
      <w:r>
        <w:t>ą</w:t>
      </w:r>
      <w:r>
        <w:t xml:space="preserve">gu z </w:t>
      </w:r>
      <w:r>
        <w:t>KW w</w:t>
      </w:r>
      <w:r>
        <w:t>ł</w:t>
      </w:r>
      <w:r>
        <w:t>a</w:t>
      </w:r>
      <w:r>
        <w:t>ś</w:t>
      </w:r>
      <w:r>
        <w:t>ciciel kota zawiadamia Zarz</w:t>
      </w:r>
      <w:r>
        <w:t>ą</w:t>
      </w:r>
      <w:r>
        <w:t>d, który uniewa</w:t>
      </w:r>
      <w:r>
        <w:t>ż</w:t>
      </w:r>
      <w:r>
        <w:t>nia zagubiony dokument i wydaje nowy z adnotacj</w:t>
      </w:r>
      <w:r>
        <w:t>ą</w:t>
      </w:r>
      <w:r>
        <w:t xml:space="preserve"> „duplikat”. </w:t>
      </w:r>
    </w:p>
    <w:p w14:paraId="5DB7D27F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01348BF" w14:textId="77777777" w:rsidR="00BC1CB1" w:rsidRDefault="0024769F">
      <w:pPr>
        <w:pStyle w:val="Nagwek1"/>
        <w:ind w:left="343" w:right="155"/>
      </w:pPr>
      <w:r>
        <w:t>VIII. Postanowienia ko</w:t>
      </w:r>
      <w:r>
        <w:t>ń</w:t>
      </w:r>
      <w:r>
        <w:t xml:space="preserve">cowe § 22 </w:t>
      </w:r>
    </w:p>
    <w:p w14:paraId="2EDAB5D5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177E7C55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A747516" w14:textId="77777777" w:rsidR="00BC1CB1" w:rsidRDefault="0024769F">
      <w:pPr>
        <w:ind w:left="0" w:firstLine="180"/>
      </w:pPr>
      <w:r>
        <w:t>Szczegó</w:t>
      </w:r>
      <w:r>
        <w:t>ł</w:t>
      </w:r>
      <w:r>
        <w:t>owe przepisy dotycz</w:t>
      </w:r>
      <w:r>
        <w:t>ą</w:t>
      </w:r>
      <w:r>
        <w:t>ce dokumentacji hodowlanej i jej obiegu zawarte s</w:t>
      </w:r>
      <w:r>
        <w:t>ą</w:t>
      </w:r>
      <w:r>
        <w:t xml:space="preserve"> w za</w:t>
      </w:r>
      <w:r>
        <w:t>łą</w:t>
      </w:r>
      <w:r>
        <w:t>cznikach stanowi</w:t>
      </w:r>
      <w:r>
        <w:t>ą</w:t>
      </w:r>
      <w:r>
        <w:t>cych integraln</w:t>
      </w:r>
      <w:r>
        <w:t>ą</w:t>
      </w:r>
      <w:r>
        <w:t xml:space="preserve"> cz</w:t>
      </w:r>
      <w:r>
        <w:t>ęść</w:t>
      </w:r>
      <w:r>
        <w:t xml:space="preserve"> niniejszego Regulaminu. </w:t>
      </w:r>
    </w:p>
    <w:p w14:paraId="10BCAD47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1503FEE" w14:textId="77777777" w:rsidR="00BC1CB1" w:rsidRDefault="0024769F">
      <w:pPr>
        <w:pStyle w:val="Nagwek1"/>
        <w:ind w:left="343" w:right="155"/>
      </w:pPr>
      <w:r>
        <w:t xml:space="preserve">§ 23 </w:t>
      </w:r>
    </w:p>
    <w:p w14:paraId="6EB15DB5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2564D733" w14:textId="77777777" w:rsidR="00BC1CB1" w:rsidRDefault="0024769F">
      <w:pPr>
        <w:numPr>
          <w:ilvl w:val="0"/>
          <w:numId w:val="12"/>
        </w:numPr>
        <w:ind w:hanging="360"/>
      </w:pPr>
      <w:r>
        <w:t>Do podejmowania decyzji hodowlanych upowa</w:t>
      </w:r>
      <w:r>
        <w:t>ż</w:t>
      </w:r>
      <w:r>
        <w:t>niony jest Zarz</w:t>
      </w:r>
      <w:r>
        <w:t>ą</w:t>
      </w:r>
      <w:r>
        <w:t xml:space="preserve">d. </w:t>
      </w:r>
    </w:p>
    <w:p w14:paraId="28A08F7A" w14:textId="77777777" w:rsidR="00BC1CB1" w:rsidRDefault="0024769F">
      <w:pPr>
        <w:numPr>
          <w:ilvl w:val="0"/>
          <w:numId w:val="12"/>
        </w:numPr>
        <w:ind w:hanging="360"/>
      </w:pPr>
      <w:r>
        <w:t>W przypadku naruszenia przepisów niniejszego Regulaminu przez hodowców Zarz</w:t>
      </w:r>
      <w:r>
        <w:t>ą</w:t>
      </w:r>
      <w:r>
        <w:t>d kieruje spraw</w:t>
      </w:r>
      <w:r>
        <w:t>ę</w:t>
      </w:r>
      <w:r>
        <w:t xml:space="preserve"> do rozpatrzenia przez S</w:t>
      </w:r>
      <w:r>
        <w:t>ą</w:t>
      </w:r>
      <w:r>
        <w:t>d Kole</w:t>
      </w:r>
      <w:r>
        <w:t>ż</w:t>
      </w:r>
      <w:r>
        <w:t>e</w:t>
      </w:r>
      <w:r>
        <w:t>ń</w:t>
      </w:r>
      <w:r>
        <w:t>ski, za wyj</w:t>
      </w:r>
      <w:r>
        <w:t>ą</w:t>
      </w:r>
      <w:r>
        <w:t xml:space="preserve">tkiem spraw uregulowanych w § 11 pp1. i § 15 pp1. </w:t>
      </w:r>
    </w:p>
    <w:p w14:paraId="32AD0DE4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33FAC41D" w14:textId="77777777" w:rsidR="00BC1CB1" w:rsidRDefault="0024769F">
      <w:pPr>
        <w:pStyle w:val="Nagwek1"/>
        <w:ind w:left="343" w:right="155"/>
      </w:pPr>
      <w:r>
        <w:t xml:space="preserve">§ 24 </w:t>
      </w:r>
    </w:p>
    <w:p w14:paraId="36424FAC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28F749BC" w14:textId="77777777" w:rsidR="00BC1CB1" w:rsidRDefault="0024769F">
      <w:pPr>
        <w:numPr>
          <w:ilvl w:val="0"/>
          <w:numId w:val="13"/>
        </w:numPr>
        <w:ind w:hanging="360"/>
      </w:pPr>
      <w:r>
        <w:lastRenderedPageBreak/>
        <w:t>W uzasadnionych przypadkach, bez wcze</w:t>
      </w:r>
      <w:r>
        <w:t>ś</w:t>
      </w:r>
      <w:r>
        <w:t>niejszego powiadamiania Hodowcy, komisja wyznaczana przez Zarz</w:t>
      </w:r>
      <w:r>
        <w:t>ą</w:t>
      </w:r>
      <w:r>
        <w:t>d, ma prawo do kontroli warunków chowu i hodowli kotów. Dwukrotna odmowa przez Hodowc</w:t>
      </w:r>
      <w:r>
        <w:t>ę</w:t>
      </w:r>
      <w:r>
        <w:t xml:space="preserve"> okazan</w:t>
      </w:r>
      <w:r>
        <w:t>ia warunków bytowych zwierz</w:t>
      </w:r>
      <w:r>
        <w:t>ą</w:t>
      </w:r>
      <w:r>
        <w:t>t mo</w:t>
      </w:r>
      <w:r>
        <w:t>ż</w:t>
      </w:r>
      <w:r>
        <w:t>e skutkowa</w:t>
      </w:r>
      <w:r>
        <w:t>ć</w:t>
      </w:r>
      <w:r>
        <w:t xml:space="preserve"> zawieszeniem jego cz</w:t>
      </w:r>
      <w:r>
        <w:t>ł</w:t>
      </w:r>
      <w:r>
        <w:t>onkostwa na czas nieokre</w:t>
      </w:r>
      <w:r>
        <w:t>ś</w:t>
      </w:r>
      <w:r>
        <w:t xml:space="preserve">lony. </w:t>
      </w:r>
    </w:p>
    <w:p w14:paraId="31D47961" w14:textId="77777777" w:rsidR="00BC1CB1" w:rsidRDefault="0024769F">
      <w:pPr>
        <w:numPr>
          <w:ilvl w:val="0"/>
          <w:numId w:val="13"/>
        </w:numPr>
        <w:ind w:hanging="360"/>
      </w:pPr>
      <w:r>
        <w:t>W wyj</w:t>
      </w:r>
      <w:r>
        <w:t>ą</w:t>
      </w:r>
      <w:r>
        <w:t>tkowych przypadkach, uzasadnionych dobrem hodowli kota rasowego, decyzje wykraczaj</w:t>
      </w:r>
      <w:r>
        <w:t>ą</w:t>
      </w:r>
      <w:r>
        <w:t>ce poza zakres ustalony w niniejszym Regulaminie podejmuje Zarz</w:t>
      </w:r>
      <w:r>
        <w:t>ą</w:t>
      </w:r>
      <w:r>
        <w:t xml:space="preserve">d. </w:t>
      </w:r>
    </w:p>
    <w:p w14:paraId="3F414E0A" w14:textId="77777777" w:rsidR="00BC1CB1" w:rsidRDefault="0024769F">
      <w:pPr>
        <w:numPr>
          <w:ilvl w:val="0"/>
          <w:numId w:val="13"/>
        </w:numPr>
        <w:ind w:hanging="360"/>
      </w:pPr>
      <w:r>
        <w:t>W przypadku istotnych w</w:t>
      </w:r>
      <w:r>
        <w:t>ą</w:t>
      </w:r>
      <w:r>
        <w:t>tpliwo</w:t>
      </w:r>
      <w:r>
        <w:t>ś</w:t>
      </w:r>
      <w:r>
        <w:t>ci Zarz</w:t>
      </w:r>
      <w:r>
        <w:t>ą</w:t>
      </w:r>
      <w:r>
        <w:t>d mo</w:t>
      </w:r>
      <w:r>
        <w:t>ż</w:t>
      </w:r>
      <w:r>
        <w:t>e zarz</w:t>
      </w:r>
      <w:r>
        <w:t>ą</w:t>
      </w:r>
      <w:r>
        <w:t>dzi</w:t>
      </w:r>
      <w:r>
        <w:t>ć</w:t>
      </w:r>
      <w:r>
        <w:t xml:space="preserve"> badanie DNA celem ustalenia pochodzenia lub identyfikacji kota. </w:t>
      </w:r>
    </w:p>
    <w:p w14:paraId="475B9A44" w14:textId="77777777" w:rsidR="00BC1CB1" w:rsidRDefault="0024769F">
      <w:pPr>
        <w:numPr>
          <w:ilvl w:val="0"/>
          <w:numId w:val="13"/>
        </w:numPr>
        <w:ind w:hanging="360"/>
      </w:pPr>
      <w:r>
        <w:t>Zaleca si</w:t>
      </w:r>
      <w:r>
        <w:t>ę</w:t>
      </w:r>
      <w:r>
        <w:t xml:space="preserve"> hodowcy przekazywanie koci</w:t>
      </w:r>
      <w:r>
        <w:t>ą</w:t>
      </w:r>
      <w:r>
        <w:t>t nabywcom bezpo</w:t>
      </w:r>
      <w:r>
        <w:t>ś</w:t>
      </w:r>
      <w:r>
        <w:t>rednio z hodowli oraz informowanie ich o ewentualnych wadach koci</w:t>
      </w:r>
      <w:r>
        <w:t>ą</w:t>
      </w:r>
      <w:r>
        <w:t xml:space="preserve">t. </w:t>
      </w:r>
    </w:p>
    <w:p w14:paraId="203A0B3B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6DCD98D1" w14:textId="77777777" w:rsidR="00BC1CB1" w:rsidRDefault="0024769F">
      <w:pPr>
        <w:pStyle w:val="Nagwek1"/>
        <w:ind w:left="343" w:right="155"/>
      </w:pPr>
      <w:r>
        <w:t xml:space="preserve">§ 25 </w:t>
      </w:r>
    </w:p>
    <w:p w14:paraId="036C8796" w14:textId="77777777" w:rsidR="00BC1CB1" w:rsidRDefault="0024769F">
      <w:pPr>
        <w:spacing w:after="0" w:line="259" w:lineRule="auto"/>
        <w:ind w:left="238" w:firstLine="0"/>
        <w:jc w:val="center"/>
      </w:pPr>
      <w:r>
        <w:rPr>
          <w:b/>
        </w:rPr>
        <w:t xml:space="preserve"> </w:t>
      </w:r>
    </w:p>
    <w:p w14:paraId="759A2A21" w14:textId="77777777" w:rsidR="00BC1CB1" w:rsidRDefault="0024769F">
      <w:pPr>
        <w:ind w:left="0" w:firstLine="180"/>
      </w:pPr>
      <w:r>
        <w:t>Kwesti</w:t>
      </w:r>
      <w:r>
        <w:t>ę</w:t>
      </w:r>
      <w:r>
        <w:t xml:space="preserve"> odp</w:t>
      </w:r>
      <w:r>
        <w:t>ł</w:t>
      </w:r>
      <w:r>
        <w:t>atno</w:t>
      </w:r>
      <w:r>
        <w:t>ś</w:t>
      </w:r>
      <w:r>
        <w:t>ci wynikaj</w:t>
      </w:r>
      <w:r>
        <w:t>ą</w:t>
      </w:r>
      <w:r>
        <w:t>cych z niniejszego regulaminu reguluje tabela op</w:t>
      </w:r>
      <w:r>
        <w:t>ł</w:t>
      </w:r>
      <w:r>
        <w:t>at zatwierdzana przez Zarz</w:t>
      </w:r>
      <w:r>
        <w:t>ą</w:t>
      </w:r>
      <w:r>
        <w:t xml:space="preserve">d. </w:t>
      </w:r>
    </w:p>
    <w:p w14:paraId="364F2D5F" w14:textId="77777777" w:rsidR="00BC1CB1" w:rsidRDefault="0024769F">
      <w:pPr>
        <w:ind w:left="165" w:firstLine="0"/>
      </w:pPr>
      <w:r>
        <w:t>Regulamin zosta</w:t>
      </w:r>
      <w:r>
        <w:t>ł</w:t>
      </w:r>
      <w:r>
        <w:t xml:space="preserve"> opracowany zgodnie z postanowieniami Zarz</w:t>
      </w:r>
      <w:r>
        <w:t>ą</w:t>
      </w:r>
      <w:r>
        <w:t xml:space="preserve">du. </w:t>
      </w:r>
    </w:p>
    <w:p w14:paraId="168C793E" w14:textId="77777777" w:rsidR="00BC1CB1" w:rsidRDefault="0024769F">
      <w:pPr>
        <w:spacing w:after="0" w:line="259" w:lineRule="auto"/>
        <w:ind w:left="1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5253B3" wp14:editId="3861F0CA">
                <wp:simplePos x="0" y="0"/>
                <wp:positionH relativeFrom="page">
                  <wp:posOffset>317</wp:posOffset>
                </wp:positionH>
                <wp:positionV relativeFrom="page">
                  <wp:posOffset>3243834</wp:posOffset>
                </wp:positionV>
                <wp:extent cx="7556182" cy="9525"/>
                <wp:effectExtent l="0" t="0" r="0" b="0"/>
                <wp:wrapTopAndBottom/>
                <wp:docPr id="8252" name="Group 8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182" cy="9525"/>
                          <a:chOff x="0" y="0"/>
                          <a:chExt cx="7556182" cy="9525"/>
                        </a:xfrm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0" y="0"/>
                            <a:ext cx="7556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182">
                                <a:moveTo>
                                  <a:pt x="75561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52" style="width:594.975pt;height:0.75pt;position:absolute;mso-position-horizontal-relative:page;mso-position-horizontal:absolute;margin-left:0.0249996pt;mso-position-vertical-relative:page;margin-top:255.42pt;" coordsize="75561,95">
                <v:shape id="Shape 1372" style="position:absolute;width:75561;height:0;left:0;top:0;" coordsize="7556182,0" path="m7556182,0l0,0">
                  <v:stroke weight="0.75pt" endcap="round" joinstyle="round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2614104C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6AC2061A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30711320" w14:textId="77777777" w:rsidR="00BC1CB1" w:rsidRDefault="0024769F">
      <w:pPr>
        <w:ind w:left="165" w:firstLine="0"/>
      </w:pPr>
      <w:r>
        <w:t>Za</w:t>
      </w:r>
      <w:r>
        <w:t>łą</w:t>
      </w:r>
      <w:r>
        <w:t xml:space="preserve">czniki: </w:t>
      </w:r>
    </w:p>
    <w:p w14:paraId="7CF779E1" w14:textId="77777777" w:rsidR="00BC1CB1" w:rsidRDefault="0024769F">
      <w:pPr>
        <w:spacing w:after="0" w:line="259" w:lineRule="auto"/>
        <w:ind w:left="180" w:firstLine="0"/>
        <w:jc w:val="left"/>
      </w:pPr>
      <w:r>
        <w:t xml:space="preserve"> </w:t>
      </w:r>
    </w:p>
    <w:p w14:paraId="3D0BA2FA" w14:textId="77777777" w:rsidR="00BC1CB1" w:rsidRDefault="0024769F">
      <w:pPr>
        <w:ind w:left="165" w:firstLine="0"/>
      </w:pPr>
      <w:r>
        <w:t>Nr 1 – Deklaracja cz</w:t>
      </w:r>
      <w:r>
        <w:t>ł</w:t>
      </w:r>
      <w:r>
        <w:t xml:space="preserve">onkowska  </w:t>
      </w:r>
    </w:p>
    <w:p w14:paraId="02781C94" w14:textId="77777777" w:rsidR="00BC1CB1" w:rsidRDefault="0024769F">
      <w:pPr>
        <w:ind w:left="165" w:firstLine="0"/>
      </w:pPr>
      <w:r>
        <w:t xml:space="preserve">Nr 2 – Karta krycia i miotu </w:t>
      </w:r>
    </w:p>
    <w:p w14:paraId="54ECFF61" w14:textId="77777777" w:rsidR="00BC1CB1" w:rsidRDefault="0024769F">
      <w:pPr>
        <w:ind w:left="165" w:firstLine="0"/>
      </w:pPr>
      <w:r>
        <w:t>Nr 3 – Wniosek o rejestracj</w:t>
      </w:r>
      <w:r>
        <w:t>ę</w:t>
      </w:r>
      <w:r>
        <w:t xml:space="preserve"> przydomka hodowlanego w Ksi</w:t>
      </w:r>
      <w:r>
        <w:t>ę</w:t>
      </w:r>
      <w:r>
        <w:t xml:space="preserve">dze Hodowlanej  </w:t>
      </w:r>
    </w:p>
    <w:p w14:paraId="230E0D20" w14:textId="77777777" w:rsidR="00BC1CB1" w:rsidRDefault="0024769F">
      <w:pPr>
        <w:ind w:left="165" w:firstLine="0"/>
      </w:pPr>
      <w:r>
        <w:t>Nr 4 – Wniosek o wpis do wst</w:t>
      </w:r>
      <w:r>
        <w:t>ę</w:t>
      </w:r>
      <w:r>
        <w:t>pnej Ksi</w:t>
      </w:r>
      <w:r>
        <w:t>ę</w:t>
      </w:r>
      <w:r>
        <w:t xml:space="preserve">gi Rodowodowej  </w:t>
      </w:r>
    </w:p>
    <w:p w14:paraId="6D1A49C8" w14:textId="77777777" w:rsidR="00BC1CB1" w:rsidRDefault="0024769F">
      <w:pPr>
        <w:ind w:left="165" w:firstLine="0"/>
      </w:pPr>
      <w:r>
        <w:t xml:space="preserve">Nr 5 – Wniosek o wyrobienie rodowodu    </w:t>
      </w:r>
    </w:p>
    <w:p w14:paraId="248D7099" w14:textId="77777777" w:rsidR="00BC1CB1" w:rsidRDefault="0024769F">
      <w:pPr>
        <w:ind w:left="165" w:firstLine="0"/>
      </w:pPr>
      <w:r>
        <w:t>Nr 6 – Wykaz ras miniaturowych i wielkog</w:t>
      </w:r>
      <w:r>
        <w:t>ł</w:t>
      </w:r>
      <w:r>
        <w:t xml:space="preserve">owych </w:t>
      </w:r>
    </w:p>
    <w:p w14:paraId="612569A2" w14:textId="77777777" w:rsidR="00BC1CB1" w:rsidRDefault="0024769F">
      <w:pPr>
        <w:ind w:left="165" w:firstLine="0"/>
      </w:pPr>
      <w:r>
        <w:t>Nr 7 – Weterynaryjny przegl</w:t>
      </w:r>
      <w:r>
        <w:t>ą</w:t>
      </w:r>
      <w:r>
        <w:t xml:space="preserve">d miotu   </w:t>
      </w:r>
    </w:p>
    <w:sectPr w:rsidR="00BC1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9" w:right="1409" w:bottom="1457" w:left="1417" w:header="708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F1C8" w14:textId="77777777" w:rsidR="00000000" w:rsidRDefault="0024769F">
      <w:pPr>
        <w:spacing w:after="0" w:line="240" w:lineRule="auto"/>
      </w:pPr>
      <w:r>
        <w:separator/>
      </w:r>
    </w:p>
  </w:endnote>
  <w:endnote w:type="continuationSeparator" w:id="0">
    <w:p w14:paraId="0E80899A" w14:textId="77777777" w:rsidR="00000000" w:rsidRDefault="0024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6A9" w14:textId="77777777" w:rsidR="00BC1CB1" w:rsidRDefault="0024769F">
    <w:pPr>
      <w:tabs>
        <w:tab w:val="center" w:pos="4356"/>
        <w:tab w:val="right" w:pos="907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Stowarzyszenie W</w:t>
    </w:r>
    <w:r>
      <w:t>ł</w:t>
    </w:r>
    <w:r>
      <w:t>a</w:t>
    </w:r>
    <w:r>
      <w:t>ś</w:t>
    </w:r>
    <w:r>
      <w:t xml:space="preserve">cicieli Kotów i Psów Rasowych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E88F" w14:textId="77777777" w:rsidR="00BC1CB1" w:rsidRDefault="0024769F">
    <w:pPr>
      <w:tabs>
        <w:tab w:val="center" w:pos="4356"/>
        <w:tab w:val="right" w:pos="907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Stowarzyszenie W</w:t>
    </w:r>
    <w:r>
      <w:t>ł</w:t>
    </w:r>
    <w:r>
      <w:t>a</w:t>
    </w:r>
    <w:r>
      <w:t>ś</w:t>
    </w:r>
    <w:r>
      <w:t xml:space="preserve">cicieli Kotów i Psów Rasowych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58D9" w14:textId="77777777" w:rsidR="00BC1CB1" w:rsidRDefault="0024769F">
    <w:pPr>
      <w:tabs>
        <w:tab w:val="center" w:pos="4356"/>
        <w:tab w:val="right" w:pos="907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Stowarzyszenie W</w:t>
    </w:r>
    <w:r>
      <w:t>ł</w:t>
    </w:r>
    <w:r>
      <w:t>a</w:t>
    </w:r>
    <w:r>
      <w:t>ś</w:t>
    </w:r>
    <w:r>
      <w:t xml:space="preserve">cicieli Kotów i Psów Rasowych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4B7A" w14:textId="77777777" w:rsidR="00000000" w:rsidRDefault="0024769F">
      <w:pPr>
        <w:spacing w:after="0" w:line="240" w:lineRule="auto"/>
      </w:pPr>
      <w:r>
        <w:separator/>
      </w:r>
    </w:p>
  </w:footnote>
  <w:footnote w:type="continuationSeparator" w:id="0">
    <w:p w14:paraId="4CED2718" w14:textId="77777777" w:rsidR="00000000" w:rsidRDefault="0024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7D8E" w14:textId="77777777" w:rsidR="00BC1CB1" w:rsidRDefault="0024769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7500EE" wp14:editId="35B173E4">
              <wp:simplePos x="0" y="0"/>
              <wp:positionH relativeFrom="page">
                <wp:posOffset>902970</wp:posOffset>
              </wp:positionH>
              <wp:positionV relativeFrom="page">
                <wp:posOffset>2417822</wp:posOffset>
              </wp:positionV>
              <wp:extent cx="5759958" cy="5752338"/>
              <wp:effectExtent l="0" t="0" r="0" b="0"/>
              <wp:wrapNone/>
              <wp:docPr id="9579" name="Group 9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58" cy="5752338"/>
                        <a:chOff x="0" y="0"/>
                        <a:chExt cx="5759958" cy="5752338"/>
                      </a:xfrm>
                    </wpg:grpSpPr>
                    <pic:pic xmlns:pic="http://schemas.openxmlformats.org/drawingml/2006/picture">
                      <pic:nvPicPr>
                        <pic:cNvPr id="9580" name="Picture 95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958" cy="57523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79" style="width:453.54pt;height:452.94pt;position:absolute;z-index:-2147483648;mso-position-horizontal-relative:page;mso-position-horizontal:absolute;margin-left:71.1pt;mso-position-vertical-relative:page;margin-top:190.38pt;" coordsize="57599,57523">
              <v:shape id="Picture 9580" style="position:absolute;width:57599;height:57523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A891" w14:textId="77777777" w:rsidR="00BC1CB1" w:rsidRDefault="0024769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B7CBF7" wp14:editId="6D18B046">
              <wp:simplePos x="0" y="0"/>
              <wp:positionH relativeFrom="page">
                <wp:posOffset>902970</wp:posOffset>
              </wp:positionH>
              <wp:positionV relativeFrom="page">
                <wp:posOffset>2417822</wp:posOffset>
              </wp:positionV>
              <wp:extent cx="5759958" cy="5752338"/>
              <wp:effectExtent l="0" t="0" r="0" b="0"/>
              <wp:wrapNone/>
              <wp:docPr id="9564" name="Group 9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58" cy="5752338"/>
                        <a:chOff x="0" y="0"/>
                        <a:chExt cx="5759958" cy="5752338"/>
                      </a:xfrm>
                    </wpg:grpSpPr>
                    <pic:pic xmlns:pic="http://schemas.openxmlformats.org/drawingml/2006/picture">
                      <pic:nvPicPr>
                        <pic:cNvPr id="9565" name="Picture 9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958" cy="57523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64" style="width:453.54pt;height:452.94pt;position:absolute;z-index:-2147483648;mso-position-horizontal-relative:page;mso-position-horizontal:absolute;margin-left:71.1pt;mso-position-vertical-relative:page;margin-top:190.38pt;" coordsize="57599,57523">
              <v:shape id="Picture 9565" style="position:absolute;width:57599;height:57523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3F5" w14:textId="77777777" w:rsidR="00BC1CB1" w:rsidRDefault="0024769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72F5CD9" wp14:editId="1F09CE92">
              <wp:simplePos x="0" y="0"/>
              <wp:positionH relativeFrom="page">
                <wp:posOffset>902970</wp:posOffset>
              </wp:positionH>
              <wp:positionV relativeFrom="page">
                <wp:posOffset>2417822</wp:posOffset>
              </wp:positionV>
              <wp:extent cx="5759958" cy="5752338"/>
              <wp:effectExtent l="0" t="0" r="0" b="0"/>
              <wp:wrapNone/>
              <wp:docPr id="9549" name="Group 9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958" cy="5752338"/>
                        <a:chOff x="0" y="0"/>
                        <a:chExt cx="5759958" cy="5752338"/>
                      </a:xfrm>
                    </wpg:grpSpPr>
                    <pic:pic xmlns:pic="http://schemas.openxmlformats.org/drawingml/2006/picture">
                      <pic:nvPicPr>
                        <pic:cNvPr id="9550" name="Picture 9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958" cy="57523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49" style="width:453.54pt;height:452.94pt;position:absolute;z-index:-2147483648;mso-position-horizontal-relative:page;mso-position-horizontal:absolute;margin-left:71.1pt;mso-position-vertical-relative:page;margin-top:190.38pt;" coordsize="57599,57523">
              <v:shape id="Picture 9550" style="position:absolute;width:57599;height:57523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CA5"/>
    <w:multiLevelType w:val="hybridMultilevel"/>
    <w:tmpl w:val="1F2C362C"/>
    <w:lvl w:ilvl="0" w:tplc="ADCE412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63AE8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4071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CB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EA57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53D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A209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B08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C8D5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46B4C"/>
    <w:multiLevelType w:val="hybridMultilevel"/>
    <w:tmpl w:val="1E088904"/>
    <w:lvl w:ilvl="0" w:tplc="C326FC3A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0B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6F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2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D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89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2C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6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9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F7EF3"/>
    <w:multiLevelType w:val="hybridMultilevel"/>
    <w:tmpl w:val="14D20F30"/>
    <w:lvl w:ilvl="0" w:tplc="26A874C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EB7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1D0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4FAF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652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756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240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CA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AB0B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E3143"/>
    <w:multiLevelType w:val="hybridMultilevel"/>
    <w:tmpl w:val="2CD65390"/>
    <w:lvl w:ilvl="0" w:tplc="1ED2DD5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E2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C9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EE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06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6D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AF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0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A6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72BEC"/>
    <w:multiLevelType w:val="hybridMultilevel"/>
    <w:tmpl w:val="6EB82600"/>
    <w:lvl w:ilvl="0" w:tplc="1366AC4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C430E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620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4C4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045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013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AF2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03E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6A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B73FA"/>
    <w:multiLevelType w:val="hybridMultilevel"/>
    <w:tmpl w:val="080039B4"/>
    <w:lvl w:ilvl="0" w:tplc="036CC72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243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910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240A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C08A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C07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43B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C73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616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47335"/>
    <w:multiLevelType w:val="hybridMultilevel"/>
    <w:tmpl w:val="21644FEE"/>
    <w:lvl w:ilvl="0" w:tplc="EAFC48C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5F1A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2EDE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8C29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A68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EA25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E830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8F3A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2879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63413"/>
    <w:multiLevelType w:val="hybridMultilevel"/>
    <w:tmpl w:val="F418D622"/>
    <w:lvl w:ilvl="0" w:tplc="7736ADE0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B262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CE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625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CB9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AD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6BE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613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2F6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246D6"/>
    <w:multiLevelType w:val="hybridMultilevel"/>
    <w:tmpl w:val="6B643BE4"/>
    <w:lvl w:ilvl="0" w:tplc="115C5B0A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498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27A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CB4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A9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F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4CC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49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03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85B05"/>
    <w:multiLevelType w:val="hybridMultilevel"/>
    <w:tmpl w:val="2D5C7C02"/>
    <w:lvl w:ilvl="0" w:tplc="E102A30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44342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ED13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8887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0C14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E244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995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2630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E079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F43164"/>
    <w:multiLevelType w:val="hybridMultilevel"/>
    <w:tmpl w:val="F976E268"/>
    <w:lvl w:ilvl="0" w:tplc="6770935A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A1C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82EA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07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CC67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CA6B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79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AEE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4BF2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CA64BD"/>
    <w:multiLevelType w:val="hybridMultilevel"/>
    <w:tmpl w:val="DA4AEC30"/>
    <w:lvl w:ilvl="0" w:tplc="AEB856C8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C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22B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0275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69AB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C4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EC7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8E63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E56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B58CA"/>
    <w:multiLevelType w:val="hybridMultilevel"/>
    <w:tmpl w:val="1B9CA03E"/>
    <w:lvl w:ilvl="0" w:tplc="15803FE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B22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6E2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F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6D10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D00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940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CA4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EA29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877514"/>
    <w:multiLevelType w:val="hybridMultilevel"/>
    <w:tmpl w:val="854068EE"/>
    <w:lvl w:ilvl="0" w:tplc="080ACCD0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ECCB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89F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75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09E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7D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8C9D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0F2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38B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4031893">
    <w:abstractNumId w:val="5"/>
  </w:num>
  <w:num w:numId="2" w16cid:durableId="1688555952">
    <w:abstractNumId w:val="10"/>
  </w:num>
  <w:num w:numId="3" w16cid:durableId="2142531567">
    <w:abstractNumId w:val="11"/>
  </w:num>
  <w:num w:numId="4" w16cid:durableId="1860464963">
    <w:abstractNumId w:val="6"/>
  </w:num>
  <w:num w:numId="5" w16cid:durableId="1389263179">
    <w:abstractNumId w:val="3"/>
  </w:num>
  <w:num w:numId="6" w16cid:durableId="803277729">
    <w:abstractNumId w:val="8"/>
  </w:num>
  <w:num w:numId="7" w16cid:durableId="326204710">
    <w:abstractNumId w:val="4"/>
  </w:num>
  <w:num w:numId="8" w16cid:durableId="298847919">
    <w:abstractNumId w:val="1"/>
  </w:num>
  <w:num w:numId="9" w16cid:durableId="754937011">
    <w:abstractNumId w:val="9"/>
  </w:num>
  <w:num w:numId="10" w16cid:durableId="1297300140">
    <w:abstractNumId w:val="12"/>
  </w:num>
  <w:num w:numId="11" w16cid:durableId="67194278">
    <w:abstractNumId w:val="0"/>
  </w:num>
  <w:num w:numId="12" w16cid:durableId="400173803">
    <w:abstractNumId w:val="2"/>
  </w:num>
  <w:num w:numId="13" w16cid:durableId="666590591">
    <w:abstractNumId w:val="13"/>
  </w:num>
  <w:num w:numId="14" w16cid:durableId="1717703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B1"/>
    <w:rsid w:val="0024769F"/>
    <w:rsid w:val="00B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2C3C"/>
  <w15:docId w15:val="{E92CD654-E46F-4072-8155-C5C0FAAA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regulamin_hodowli_kotow_rasowych_swkipr.doc</dc:title>
  <dc:subject/>
  <dc:creator>W³aœciciel</dc:creator>
  <cp:keywords/>
  <cp:lastModifiedBy>Marta Garczyńska</cp:lastModifiedBy>
  <cp:revision>2</cp:revision>
  <dcterms:created xsi:type="dcterms:W3CDTF">2022-08-17T10:51:00Z</dcterms:created>
  <dcterms:modified xsi:type="dcterms:W3CDTF">2022-08-17T10:51:00Z</dcterms:modified>
</cp:coreProperties>
</file>